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3042F" w14:textId="53BBF8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ADA">
        <w:rPr>
          <w:b/>
          <w:noProof/>
          <w:sz w:val="24"/>
        </w:rPr>
        <w:fldChar w:fldCharType="begin"/>
      </w:r>
      <w:r w:rsidR="000D1ADA">
        <w:rPr>
          <w:b/>
          <w:noProof/>
          <w:sz w:val="24"/>
        </w:rPr>
        <w:instrText xml:space="preserve"> DOCPROPERTY  TSG/WGRef  \* MERGEFORMAT </w:instrText>
      </w:r>
      <w:r w:rsidR="000D1AD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D1A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1ADA">
        <w:rPr>
          <w:b/>
          <w:noProof/>
          <w:sz w:val="24"/>
        </w:rPr>
        <w:fldChar w:fldCharType="begin"/>
      </w:r>
      <w:r w:rsidR="000D1ADA">
        <w:rPr>
          <w:b/>
          <w:noProof/>
          <w:sz w:val="24"/>
        </w:rPr>
        <w:instrText xml:space="preserve"> DOCPROPERTY  MtgSeq  \* MERGEFORMAT </w:instrText>
      </w:r>
      <w:r w:rsidR="000D1AD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0D1ADA">
        <w:rPr>
          <w:b/>
          <w:noProof/>
          <w:sz w:val="24"/>
        </w:rPr>
        <w:fldChar w:fldCharType="end"/>
      </w:r>
      <w:r w:rsidR="00DE287D">
        <w:fldChar w:fldCharType="begin"/>
      </w:r>
      <w:r w:rsidR="00DE287D">
        <w:instrText xml:space="preserve"> DOCPROPERTY  MtgTitle  \* MERGEFORMAT </w:instrText>
      </w:r>
      <w:r w:rsidR="00DE287D">
        <w:fldChar w:fldCharType="end"/>
      </w:r>
      <w:r>
        <w:rPr>
          <w:b/>
          <w:i/>
          <w:noProof/>
          <w:sz w:val="28"/>
        </w:rPr>
        <w:tab/>
      </w:r>
      <w:r w:rsidR="00346263">
        <w:rPr>
          <w:b/>
          <w:i/>
          <w:noProof/>
          <w:sz w:val="28"/>
        </w:rPr>
        <w:fldChar w:fldCharType="begin"/>
      </w:r>
      <w:r w:rsidR="00346263">
        <w:rPr>
          <w:b/>
          <w:i/>
          <w:noProof/>
          <w:sz w:val="28"/>
        </w:rPr>
        <w:instrText xml:space="preserve"> DOCPROPERTY  Tdoc#  \* MERGEFORMAT </w:instrText>
      </w:r>
      <w:r w:rsidR="00346263">
        <w:rPr>
          <w:b/>
          <w:i/>
          <w:noProof/>
          <w:sz w:val="28"/>
        </w:rPr>
        <w:fldChar w:fldCharType="separate"/>
      </w:r>
      <w:r w:rsidR="00346263" w:rsidRPr="00E13F3D">
        <w:rPr>
          <w:b/>
          <w:i/>
          <w:noProof/>
          <w:sz w:val="28"/>
        </w:rPr>
        <w:t>R2-19</w:t>
      </w:r>
      <w:r w:rsidR="00346263">
        <w:rPr>
          <w:b/>
          <w:i/>
          <w:noProof/>
          <w:sz w:val="28"/>
        </w:rPr>
        <w:t>115</w:t>
      </w:r>
      <w:r w:rsidR="00B85079">
        <w:rPr>
          <w:b/>
          <w:i/>
          <w:noProof/>
          <w:sz w:val="28"/>
        </w:rPr>
        <w:t>85</w:t>
      </w:r>
      <w:r w:rsidR="00346263">
        <w:rPr>
          <w:b/>
          <w:i/>
          <w:noProof/>
          <w:sz w:val="28"/>
        </w:rPr>
        <w:fldChar w:fldCharType="end"/>
      </w:r>
    </w:p>
    <w:p w14:paraId="7CD44B0C" w14:textId="77777777" w:rsidR="001E41F3" w:rsidRDefault="000D1A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E698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12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4B2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4B2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4E22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67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55D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7ED2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4F120E" w14:textId="77777777" w:rsidR="001E41F3" w:rsidRPr="00410371" w:rsidRDefault="000D1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7458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32167" w14:textId="45CDDDDA" w:rsidR="001E41F3" w:rsidRPr="00410371" w:rsidRDefault="000D1A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402</w:t>
            </w:r>
            <w:r w:rsidR="00BF0AB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53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C28C5" w14:textId="309B4AC8" w:rsidR="001E41F3" w:rsidRPr="00410371" w:rsidRDefault="00B85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924BA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0340B2" w14:textId="77777777" w:rsidR="001E41F3" w:rsidRPr="00410371" w:rsidRDefault="000D1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5D4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98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83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06C4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18A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5367F1" w14:textId="77777777" w:rsidTr="00547111">
        <w:tc>
          <w:tcPr>
            <w:tcW w:w="9641" w:type="dxa"/>
            <w:gridSpan w:val="9"/>
          </w:tcPr>
          <w:p w14:paraId="48AD1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756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5BB3D5" w14:textId="77777777" w:rsidTr="00A7671C">
        <w:tc>
          <w:tcPr>
            <w:tcW w:w="2835" w:type="dxa"/>
          </w:tcPr>
          <w:p w14:paraId="775BBB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44EE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408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3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DA5E2" w14:textId="77777777" w:rsidR="00F25D98" w:rsidRDefault="00E86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F019C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AECD2" w14:textId="77777777" w:rsidR="00F25D98" w:rsidRDefault="00E86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BC0B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C7E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0EB2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B9A05" w14:textId="77777777" w:rsidTr="00E8650C">
        <w:tc>
          <w:tcPr>
            <w:tcW w:w="9640" w:type="dxa"/>
            <w:gridSpan w:val="11"/>
          </w:tcPr>
          <w:p w14:paraId="32EBF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748BC" w14:textId="77777777" w:rsidTr="00E86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07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586F6" w14:textId="079266B0" w:rsidR="001E41F3" w:rsidRDefault="00C7359D" w:rsidP="00D05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</w:t>
              </w:r>
            </w:fldSimple>
            <w:r w:rsidR="00D05087" w:rsidRPr="00D05087">
              <w:t xml:space="preserve"> mixed operation mode</w:t>
            </w:r>
          </w:p>
        </w:tc>
      </w:tr>
      <w:tr w:rsidR="001E41F3" w14:paraId="170B9096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08BE2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0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BFBE1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31B69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24E20" w14:textId="77777777" w:rsidR="001E41F3" w:rsidRDefault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China Southern Power Grid Co., Ltd</w:t>
            </w:r>
          </w:p>
        </w:tc>
      </w:tr>
      <w:tr w:rsidR="001E41F3" w14:paraId="586A0AFC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5A7AA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218EA5" w14:textId="77777777" w:rsidR="001E41F3" w:rsidRDefault="00E86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DE287D">
              <w:fldChar w:fldCharType="begin"/>
            </w:r>
            <w:r w:rsidR="00DE287D">
              <w:instrText xml:space="preserve"> DOCPROPERTY  SourceIfTsg  \* MERGEFORMAT </w:instrText>
            </w:r>
            <w:r w:rsidR="00DE287D">
              <w:fldChar w:fldCharType="end"/>
            </w:r>
          </w:p>
        </w:tc>
      </w:tr>
      <w:tr w:rsidR="001E41F3" w14:paraId="05378953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773444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40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3B43F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3E9BDE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2EC64" w14:textId="77777777" w:rsidR="001E41F3" w:rsidRDefault="000D1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53BD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162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F621C" w14:textId="3FC4931D" w:rsidR="001E41F3" w:rsidRDefault="000D1ADA" w:rsidP="008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</w:t>
            </w:r>
            <w:r w:rsidR="008B1184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1FA64BE3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5346B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1B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2E5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E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68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09412" w14:textId="77777777" w:rsidTr="00E86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A10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641E7" w14:textId="77777777" w:rsidR="001E41F3" w:rsidRDefault="000D1A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A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B4A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BCC12" w14:textId="77777777" w:rsidR="001E41F3" w:rsidRDefault="000D1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EC88F5C" w14:textId="77777777" w:rsidTr="00E86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D65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D45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946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F39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FDE3E" w14:textId="77777777" w:rsidTr="00E8650C">
        <w:tc>
          <w:tcPr>
            <w:tcW w:w="1843" w:type="dxa"/>
          </w:tcPr>
          <w:p w14:paraId="1F30B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221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0E57B23E" w14:textId="77777777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DC603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26AF5" w14:textId="77777777" w:rsidR="00E8650C" w:rsidRDefault="00E8650C" w:rsidP="00E8650C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In R15, with introduction of </w:t>
            </w:r>
            <w:r w:rsidRPr="00661BDC">
              <w:rPr>
                <w:kern w:val="2"/>
                <w:lang w:eastAsia="zh-CN"/>
              </w:rPr>
              <w:t>mixed operation mode</w:t>
            </w:r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operation, new carrier lists 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have been defined. The capable UE </w:t>
            </w:r>
            <w:r w:rsidRPr="00661BDC">
              <w:rPr>
                <w:bCs/>
                <w:iCs/>
              </w:rPr>
              <w:t xml:space="preserve">creates a combined list of DL carriers for paging by appending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to the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>.</w:t>
            </w: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A parameter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pagingDistribution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is also introduced for indicating whether combined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i/>
              </w:rPr>
              <w:t>/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817002">
              <w:rPr>
                <w:rFonts w:eastAsia="宋体" w:cs="Arial"/>
                <w:bCs/>
                <w:iCs/>
                <w:lang w:eastAsia="zh-CN"/>
              </w:rPr>
              <w:t xml:space="preserve">or </w:t>
            </w:r>
            <w:r w:rsidRPr="00817002">
              <w:rPr>
                <w:bCs/>
                <w:iCs/>
              </w:rPr>
              <w:t xml:space="preserve">only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is used as non-anchor carriers for </w:t>
            </w:r>
            <w:r w:rsidRPr="00F659EA">
              <w:rPr>
                <w:rFonts w:eastAsia="宋体" w:cs="Arial"/>
                <w:bCs/>
                <w:iCs/>
                <w:lang w:val="en-US" w:eastAsia="zh-CN"/>
              </w:rPr>
              <w:t>paging</w:t>
            </w:r>
            <w:r w:rsidRPr="00EA1CEB">
              <w:rPr>
                <w:rFonts w:eastAsia="宋体" w:hint="eastAsia"/>
                <w:bCs/>
                <w:iCs/>
                <w:lang w:eastAsia="zh-CN"/>
              </w:rPr>
              <w:t>.</w:t>
            </w:r>
          </w:p>
          <w:p w14:paraId="069E1B3D" w14:textId="77777777" w:rsidR="00E8650C" w:rsidRDefault="00E8650C" w:rsidP="00E8650C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following issues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has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been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identified</w:t>
            </w:r>
            <w:r>
              <w:rPr>
                <w:rFonts w:eastAsia="宋体" w:cs="Arial"/>
                <w:bCs/>
                <w:iCs/>
                <w:lang w:val="en-US" w:eastAsia="zh-CN"/>
              </w:rPr>
              <w:t>:</w:t>
            </w:r>
          </w:p>
          <w:p w14:paraId="7A87ABA7" w14:textId="35527F9B" w:rsidR="00E8650C" w:rsidRPr="00D526A3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In the field description of </w:t>
            </w:r>
            <w:r w:rsidRPr="00D526A3">
              <w:rPr>
                <w:rFonts w:cs="Arial"/>
                <w:bCs/>
                <w:i/>
                <w:iCs/>
              </w:rPr>
              <w:t>dl-</w:t>
            </w:r>
            <w:proofErr w:type="spellStart"/>
            <w:r w:rsidRPr="00D526A3">
              <w:rPr>
                <w:rFonts w:cs="Arial"/>
                <w:bCs/>
                <w:i/>
                <w:iCs/>
              </w:rPr>
              <w:t>ConfigListMixed</w:t>
            </w:r>
            <w:proofErr w:type="spellEnd"/>
            <w:r w:rsidRPr="00D526A3">
              <w:rPr>
                <w:rFonts w:cs="Arial"/>
                <w:bCs/>
                <w:i/>
                <w:iCs/>
              </w:rPr>
              <w:t xml:space="preserve">,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it doesn’t cover the case that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configured. This would cause ambiguity on UE behaviour. </w:t>
            </w:r>
            <w:r w:rsidR="008B1184">
              <w:rPr>
                <w:rFonts w:eastAsia="宋体" w:cs="Arial"/>
                <w:bCs/>
                <w:iCs/>
                <w:lang w:eastAsia="zh-CN"/>
              </w:rPr>
              <w:t>I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f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 and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absent, as the UE only check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but not check whether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is present, the UE would determine to use the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for paging and set</w:t>
            </w:r>
            <w:r w:rsidRPr="00D526A3">
              <w:rPr>
                <w:rFonts w:cs="Arial"/>
                <w:i/>
              </w:rPr>
              <w:t xml:space="preserve"> </w:t>
            </w:r>
            <w:proofErr w:type="spellStart"/>
            <w:r w:rsidRPr="00D526A3">
              <w:rPr>
                <w:rFonts w:cs="Arial"/>
                <w:i/>
              </w:rPr>
              <w:t>pagingWeigh</w:t>
            </w:r>
            <w:r w:rsidR="000126CC">
              <w:rPr>
                <w:rFonts w:cs="Arial"/>
                <w:i/>
              </w:rPr>
              <w:t>t</w:t>
            </w:r>
            <w:r w:rsidRPr="00D526A3">
              <w:rPr>
                <w:rFonts w:cs="Arial"/>
                <w:i/>
              </w:rPr>
              <w:t>Ancho</w:t>
            </w:r>
            <w:r w:rsidRPr="00D526A3">
              <w:rPr>
                <w:rFonts w:cs="Arial"/>
              </w:rPr>
              <w:t>r</w:t>
            </w:r>
            <w:proofErr w:type="spellEnd"/>
            <w:r w:rsidRPr="00D526A3">
              <w:rPr>
                <w:rFonts w:cs="Arial"/>
              </w:rPr>
              <w:t xml:space="preserve"> to w0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. Finally, the UE would find nothing could be used for paging. </w:t>
            </w:r>
          </w:p>
          <w:p w14:paraId="41D12439" w14:textId="459399B7" w:rsidR="00E8650C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Based on </w:t>
            </w:r>
            <w:r w:rsidRPr="00D526A3">
              <w:rPr>
                <w:rFonts w:cs="Arial"/>
                <w:lang w:eastAsia="ja-JP"/>
              </w:rPr>
              <w:t>conditional presence</w:t>
            </w:r>
            <w:r w:rsidRPr="00D526A3">
              <w:rPr>
                <w:rFonts w:eastAsia="宋体" w:cs="Arial"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description for 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pagingWeightAnchor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if paging carrier is not configured in 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only the anchor carrier is used for paging, no matter whether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lang w:val="en-US" w:eastAsia="zh-CN"/>
              </w:rPr>
              <w:t xml:space="preserve"> is configured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>. But according to the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field description for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/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, UE supporting mixed Operation Mode would always use the paging carrier in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="0031129D">
              <w:rPr>
                <w:rFonts w:eastAsia="宋体" w:cs="Arial"/>
                <w:bCs/>
                <w:i/>
                <w:lang w:val="en-US" w:eastAsia="zh-CN"/>
              </w:rPr>
              <w:t xml:space="preserve"> </w:t>
            </w:r>
            <w:r w:rsidR="0031129D" w:rsidRPr="00BF14EE">
              <w:rPr>
                <w:rFonts w:eastAsia="宋体" w:cs="Arial"/>
                <w:bCs/>
                <w:lang w:val="en-US" w:eastAsia="zh-CN"/>
              </w:rPr>
              <w:t xml:space="preserve">(e.g., in the case of </w:t>
            </w:r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="0031129D">
              <w:rPr>
                <w:rFonts w:eastAsia="宋体" w:cs="Arial"/>
                <w:bCs/>
                <w:i/>
                <w:lang w:val="en-US" w:eastAsia="zh-CN"/>
              </w:rPr>
              <w:t xml:space="preserve"> </w:t>
            </w:r>
            <w:r w:rsidR="0031129D" w:rsidRPr="00BF14EE">
              <w:rPr>
                <w:rFonts w:eastAsia="宋体" w:cs="Arial"/>
                <w:bCs/>
                <w:lang w:val="en-US" w:eastAsia="zh-CN"/>
              </w:rPr>
              <w:t xml:space="preserve">is absent and </w:t>
            </w:r>
            <w:r w:rsidR="0031129D">
              <w:rPr>
                <w:rFonts w:eastAsia="宋体" w:cs="Arial"/>
                <w:bCs/>
                <w:i/>
                <w:lang w:val="en-US" w:eastAsia="zh-CN"/>
              </w:rPr>
              <w:t>d</w:t>
            </w:r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l-</w:t>
            </w:r>
            <w:proofErr w:type="spellStart"/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="0031129D" w:rsidRPr="00BF14EE">
              <w:rPr>
                <w:rFonts w:eastAsia="宋体" w:cs="Arial"/>
                <w:bCs/>
                <w:lang w:val="en-US" w:eastAsia="zh-CN"/>
              </w:rPr>
              <w:t xml:space="preserve"> is present)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. There exists inconsistence for UE supporting mixed Operation Mode. </w:t>
            </w:r>
            <w:r w:rsidR="00732F41">
              <w:rPr>
                <w:rFonts w:eastAsia="宋体" w:cs="Arial"/>
                <w:bCs/>
                <w:iCs/>
                <w:lang w:val="en-US" w:eastAsia="zh-CN"/>
              </w:rPr>
              <w:t>In order to avoid such issue,</w:t>
            </w:r>
            <w:r w:rsidR="0031129D">
              <w:rPr>
                <w:lang w:eastAsia="ja-JP"/>
              </w:rPr>
              <w:t xml:space="preserve"> a simple way is to add a condition on the signalling of </w:t>
            </w:r>
            <w:r w:rsidR="0031129D">
              <w:rPr>
                <w:i/>
                <w:lang w:val="en-US"/>
              </w:rPr>
              <w:t>dl-</w:t>
            </w:r>
            <w:proofErr w:type="spellStart"/>
            <w:r w:rsidR="0031129D">
              <w:rPr>
                <w:i/>
                <w:lang w:val="en-US"/>
              </w:rPr>
              <w:t>ConfigListMixed</w:t>
            </w:r>
            <w:proofErr w:type="spellEnd"/>
            <w:r w:rsidR="0031129D">
              <w:rPr>
                <w:i/>
                <w:lang w:val="en-US"/>
              </w:rPr>
              <w:t xml:space="preserve"> </w:t>
            </w:r>
            <w:r w:rsidR="0031129D" w:rsidRPr="00650FDC">
              <w:rPr>
                <w:lang w:val="en-US"/>
              </w:rPr>
              <w:t xml:space="preserve">to the presence of </w:t>
            </w:r>
            <w:r w:rsidR="0031129D" w:rsidRPr="00740244">
              <w:rPr>
                <w:i/>
                <w:lang w:eastAsia="ja-JP"/>
              </w:rPr>
              <w:t>dl-</w:t>
            </w:r>
            <w:proofErr w:type="spellStart"/>
            <w:r w:rsidR="0031129D" w:rsidRPr="00740244">
              <w:rPr>
                <w:i/>
                <w:lang w:eastAsia="ja-JP"/>
              </w:rPr>
              <w:t>ConfigList</w:t>
            </w:r>
            <w:proofErr w:type="spellEnd"/>
            <w:r w:rsidR="0031129D">
              <w:rPr>
                <w:rFonts w:eastAsia="宋体" w:cs="Arial"/>
                <w:bCs/>
                <w:iCs/>
                <w:lang w:eastAsia="zh-CN"/>
              </w:rPr>
              <w:t xml:space="preserve">, e.g., </w:t>
            </w:r>
            <w:r w:rsidR="0031129D">
              <w:rPr>
                <w:i/>
                <w:lang w:val="en-US"/>
              </w:rPr>
              <w:t>dl-</w:t>
            </w:r>
            <w:proofErr w:type="spellStart"/>
            <w:r w:rsidR="0031129D">
              <w:rPr>
                <w:i/>
                <w:lang w:val="en-US"/>
              </w:rPr>
              <w:t>ConfigListMixed</w:t>
            </w:r>
            <w:proofErr w:type="spellEnd"/>
            <w:r w:rsidR="0031129D">
              <w:rPr>
                <w:i/>
                <w:lang w:val="en-US"/>
              </w:rPr>
              <w:t xml:space="preserve"> </w:t>
            </w:r>
            <w:r w:rsidR="0031129D" w:rsidRPr="0031129D">
              <w:rPr>
                <w:lang w:val="en-US"/>
              </w:rPr>
              <w:t xml:space="preserve">cannot be configured if </w:t>
            </w:r>
            <w:r w:rsidR="0031129D" w:rsidRPr="000254D5">
              <w:rPr>
                <w:i/>
                <w:lang w:eastAsia="ja-JP"/>
              </w:rPr>
              <w:t>dl-</w:t>
            </w:r>
            <w:proofErr w:type="spellStart"/>
            <w:r w:rsidR="0031129D" w:rsidRPr="000254D5">
              <w:rPr>
                <w:i/>
                <w:lang w:eastAsia="ja-JP"/>
              </w:rPr>
              <w:t>ConfigList</w:t>
            </w:r>
            <w:proofErr w:type="spellEnd"/>
            <w:r w:rsidR="0031129D" w:rsidRPr="0031129D">
              <w:rPr>
                <w:lang w:eastAsia="ja-JP"/>
              </w:rPr>
              <w:t xml:space="preserve"> is </w:t>
            </w:r>
            <w:r w:rsidR="0031129D">
              <w:rPr>
                <w:lang w:eastAsia="ja-JP"/>
              </w:rPr>
              <w:t>not configured</w:t>
            </w:r>
            <w:r w:rsidR="0031129D" w:rsidRPr="0031129D">
              <w:rPr>
                <w:lang w:eastAsia="ja-JP"/>
              </w:rPr>
              <w:t>.</w:t>
            </w:r>
          </w:p>
          <w:p w14:paraId="0F67709B" w14:textId="308D3DAC" w:rsidR="00E8650C" w:rsidRPr="00085C2F" w:rsidRDefault="00E8650C" w:rsidP="004843B1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The similar issues as above #1 </w:t>
            </w:r>
            <w:r w:rsidR="000126CC">
              <w:rPr>
                <w:rFonts w:eastAsia="宋体" w:cs="Arial"/>
                <w:bCs/>
                <w:iCs/>
                <w:lang w:eastAsia="zh-CN"/>
              </w:rPr>
              <w:t xml:space="preserve">and #2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also exist for </w:t>
            </w:r>
            <w:proofErr w:type="spellStart"/>
            <w:r w:rsidRPr="00085C2F">
              <w:rPr>
                <w:rFonts w:eastAsia="宋体" w:cs="Arial"/>
                <w:bCs/>
                <w:i/>
                <w:lang w:val="en-US" w:eastAsia="zh-CN"/>
              </w:rPr>
              <w:t>ul</w:t>
            </w:r>
            <w:proofErr w:type="spellEnd"/>
            <w:r w:rsidRPr="00085C2F">
              <w:rPr>
                <w:rFonts w:eastAsia="宋体" w:cs="Arial"/>
                <w:bCs/>
                <w:i/>
                <w:lang w:val="en-US" w:eastAsia="zh-CN"/>
              </w:rPr>
              <w:t>-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>and</w:t>
            </w:r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-Distribution.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</w:p>
        </w:tc>
      </w:tr>
      <w:tr w:rsidR="00E8650C" w14:paraId="0E34DFE2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DB662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C0D8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3D221B2C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DAA89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3FD8B" w14:textId="7E19B6DF" w:rsidR="00E8650C" w:rsidRPr="001A6C4E" w:rsidRDefault="000C4294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eastAsia="宋体" w:cs="Arial"/>
                <w:iCs/>
                <w:lang w:eastAsia="zh-CN"/>
              </w:rPr>
              <w:t xml:space="preserve">To </w:t>
            </w:r>
            <w:r>
              <w:rPr>
                <w:lang w:val="en-US"/>
              </w:rPr>
              <w:t>c</w:t>
            </w:r>
            <w:r w:rsidRPr="0050127D">
              <w:rPr>
                <w:lang w:val="en-US"/>
              </w:rPr>
              <w:t>larify</w:t>
            </w:r>
            <w:r>
              <w:rPr>
                <w:lang w:val="en-US"/>
              </w:rPr>
              <w:t xml:space="preserve"> in</w:t>
            </w:r>
            <w:r w:rsidRPr="0050127D">
              <w:rPr>
                <w:lang w:val="en-US"/>
              </w:rPr>
              <w:t xml:space="preserve"> the field description of </w:t>
            </w:r>
            <w:r w:rsidRPr="0050127D">
              <w:rPr>
                <w:i/>
                <w:lang w:eastAsia="ja-JP"/>
              </w:rPr>
              <w:t>dl-</w:t>
            </w:r>
            <w:proofErr w:type="spellStart"/>
            <w:r w:rsidRPr="0050127D">
              <w:rPr>
                <w:i/>
                <w:lang w:eastAsia="ja-JP"/>
              </w:rPr>
              <w:t>ConfigList</w:t>
            </w:r>
            <w:proofErr w:type="spellEnd"/>
            <w:r w:rsidRPr="0050127D">
              <w:rPr>
                <w:i/>
                <w:lang w:eastAsia="ja-JP"/>
              </w:rPr>
              <w:t>, dl-</w:t>
            </w:r>
            <w:proofErr w:type="spellStart"/>
            <w:r w:rsidRPr="0050127D">
              <w:rPr>
                <w:i/>
                <w:lang w:eastAsia="ja-JP"/>
              </w:rPr>
              <w:t>ConfigListMixed</w:t>
            </w:r>
            <w:proofErr w:type="spellEnd"/>
            <w:r w:rsidRPr="0050127D">
              <w:rPr>
                <w:lang w:eastAsia="ja-JP"/>
              </w:rPr>
              <w:t xml:space="preserve"> that the </w:t>
            </w:r>
            <w:r>
              <w:rPr>
                <w:lang w:eastAsia="ja-JP"/>
              </w:rPr>
              <w:t xml:space="preserve">process </w:t>
            </w:r>
            <w:r w:rsidR="00E86AB5">
              <w:rPr>
                <w:rFonts w:hint="eastAsia"/>
                <w:lang w:eastAsia="zh-CN"/>
              </w:rPr>
              <w:t>of</w:t>
            </w:r>
            <w:r>
              <w:rPr>
                <w:lang w:eastAsia="ja-JP"/>
              </w:rPr>
              <w:t xml:space="preserve"> </w:t>
            </w:r>
            <w:proofErr w:type="spellStart"/>
            <w:r w:rsidRPr="0050127D">
              <w:rPr>
                <w:i/>
                <w:lang w:eastAsia="ja-JP"/>
              </w:rPr>
              <w:t>pagingDistribution</w:t>
            </w:r>
            <w:proofErr w:type="spellEnd"/>
            <w:r w:rsidRPr="00732F41">
              <w:rPr>
                <w:lang w:eastAsia="ja-JP"/>
              </w:rPr>
              <w:t xml:space="preserve"> </w:t>
            </w:r>
            <w:r w:rsidRPr="0050127D">
              <w:rPr>
                <w:lang w:eastAsia="ja-JP"/>
              </w:rPr>
              <w:t xml:space="preserve">only applies when </w:t>
            </w:r>
            <w:r w:rsidRPr="0050127D">
              <w:rPr>
                <w:i/>
                <w:lang w:eastAsia="ja-JP"/>
              </w:rPr>
              <w:t>dl-</w:t>
            </w:r>
            <w:proofErr w:type="spellStart"/>
            <w:r w:rsidRPr="0050127D">
              <w:rPr>
                <w:i/>
                <w:lang w:eastAsia="ja-JP"/>
              </w:rPr>
              <w:t>ConfigListMixed</w:t>
            </w:r>
            <w:proofErr w:type="spellEnd"/>
            <w:r w:rsidRPr="0050127D">
              <w:rPr>
                <w:lang w:eastAsia="ja-JP"/>
              </w:rPr>
              <w:t xml:space="preserve"> is signalled</w:t>
            </w:r>
            <w:r>
              <w:rPr>
                <w:lang w:eastAsia="ja-JP"/>
              </w:rPr>
              <w:t>.</w:t>
            </w:r>
          </w:p>
          <w:p w14:paraId="2922AB0B" w14:textId="12BCD873" w:rsidR="00E8650C" w:rsidRPr="001A6C4E" w:rsidRDefault="00E8650C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cs="Arial"/>
                <w:lang w:val="en-US" w:eastAsia="zh-CN"/>
              </w:rPr>
              <w:t>T</w:t>
            </w:r>
            <w:r w:rsidRPr="006876B5">
              <w:rPr>
                <w:rFonts w:eastAsia="宋体" w:cs="Arial"/>
                <w:iCs/>
                <w:lang w:eastAsia="zh-CN"/>
              </w:rPr>
              <w:t xml:space="preserve">o </w:t>
            </w:r>
            <w:r w:rsidR="000C4294">
              <w:rPr>
                <w:lang w:val="en-US"/>
              </w:rPr>
              <w:t>c</w:t>
            </w:r>
            <w:r w:rsidR="000C4294" w:rsidRPr="0050127D">
              <w:rPr>
                <w:lang w:val="en-US"/>
              </w:rPr>
              <w:t xml:space="preserve">larify </w:t>
            </w:r>
            <w:r w:rsidR="000C4294">
              <w:rPr>
                <w:lang w:val="en-US"/>
              </w:rPr>
              <w:t xml:space="preserve">in </w:t>
            </w:r>
            <w:r w:rsidR="000C4294" w:rsidRPr="0050127D">
              <w:rPr>
                <w:lang w:val="en-US"/>
              </w:rPr>
              <w:t xml:space="preserve">the field description of </w:t>
            </w:r>
            <w:proofErr w:type="spellStart"/>
            <w:r w:rsidR="000C4294" w:rsidRPr="0050127D">
              <w:rPr>
                <w:i/>
                <w:lang w:eastAsia="ja-JP"/>
              </w:rPr>
              <w:t>ul-ConfigList</w:t>
            </w:r>
            <w:proofErr w:type="spellEnd"/>
            <w:r w:rsidR="000C4294" w:rsidRPr="0050127D">
              <w:rPr>
                <w:i/>
                <w:lang w:eastAsia="ja-JP"/>
              </w:rPr>
              <w:t xml:space="preserve">, </w:t>
            </w:r>
            <w:proofErr w:type="spellStart"/>
            <w:r w:rsidR="000C4294" w:rsidRPr="0050127D">
              <w:rPr>
                <w:i/>
                <w:lang w:eastAsia="ja-JP"/>
              </w:rPr>
              <w:t>ul-ConfigListMixed</w:t>
            </w:r>
            <w:proofErr w:type="spellEnd"/>
            <w:r w:rsidR="000C4294" w:rsidRPr="0050127D">
              <w:rPr>
                <w:lang w:eastAsia="ja-JP"/>
              </w:rPr>
              <w:t xml:space="preserve"> that the </w:t>
            </w:r>
            <w:r w:rsidR="000C4294">
              <w:rPr>
                <w:lang w:eastAsia="ja-JP"/>
              </w:rPr>
              <w:t xml:space="preserve">process </w:t>
            </w:r>
            <w:r w:rsidR="00E86AB5">
              <w:rPr>
                <w:rFonts w:hint="eastAsia"/>
                <w:lang w:eastAsia="zh-CN"/>
              </w:rPr>
              <w:t>of</w:t>
            </w:r>
            <w:r w:rsidR="000C4294" w:rsidRPr="0050127D">
              <w:rPr>
                <w:i/>
                <w:lang w:eastAsia="ja-JP"/>
              </w:rPr>
              <w:t xml:space="preserve"> </w:t>
            </w:r>
            <w:proofErr w:type="spellStart"/>
            <w:r w:rsidR="000C4294" w:rsidRPr="0050127D">
              <w:rPr>
                <w:i/>
                <w:lang w:eastAsia="ja-JP"/>
              </w:rPr>
              <w:t>nprach</w:t>
            </w:r>
            <w:proofErr w:type="spellEnd"/>
            <w:r w:rsidR="000C4294" w:rsidRPr="0050127D">
              <w:rPr>
                <w:i/>
                <w:lang w:eastAsia="ja-JP"/>
              </w:rPr>
              <w:t>-</w:t>
            </w:r>
            <w:r w:rsidR="008F2FB4">
              <w:rPr>
                <w:i/>
                <w:lang w:eastAsia="ja-JP"/>
              </w:rPr>
              <w:t>D</w:t>
            </w:r>
            <w:r w:rsidR="000C4294" w:rsidRPr="0050127D">
              <w:rPr>
                <w:i/>
                <w:lang w:eastAsia="ja-JP"/>
              </w:rPr>
              <w:t>istribution</w:t>
            </w:r>
            <w:r w:rsidR="000C4294" w:rsidRPr="0050127D">
              <w:rPr>
                <w:lang w:eastAsia="ja-JP"/>
              </w:rPr>
              <w:t xml:space="preserve"> only applies when </w:t>
            </w:r>
            <w:proofErr w:type="spellStart"/>
            <w:r w:rsidR="000C4294" w:rsidRPr="0050127D">
              <w:rPr>
                <w:i/>
                <w:lang w:eastAsia="ja-JP"/>
              </w:rPr>
              <w:t>ul-ConfigListMixed</w:t>
            </w:r>
            <w:proofErr w:type="spellEnd"/>
            <w:r w:rsidR="000C4294" w:rsidRPr="0050127D">
              <w:rPr>
                <w:lang w:eastAsia="ja-JP"/>
              </w:rPr>
              <w:t xml:space="preserve"> is signalled</w:t>
            </w:r>
            <w:r w:rsidR="000C4294">
              <w:rPr>
                <w:lang w:eastAsia="ja-JP"/>
              </w:rPr>
              <w:t>.</w:t>
            </w:r>
          </w:p>
          <w:p w14:paraId="69EA7680" w14:textId="1E6251C2" w:rsidR="000C4294" w:rsidRPr="00E86AB5" w:rsidRDefault="000C4294" w:rsidP="000C4294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0C4294">
              <w:rPr>
                <w:rFonts w:cs="Arial"/>
                <w:lang w:val="en-US" w:eastAsia="zh-CN"/>
              </w:rPr>
              <w:t>T</w:t>
            </w:r>
            <w:r w:rsidRPr="000C4294">
              <w:rPr>
                <w:rFonts w:eastAsia="宋体" w:cs="Arial"/>
                <w:iCs/>
                <w:lang w:eastAsia="zh-CN"/>
              </w:rPr>
              <w:t>o correct</w:t>
            </w:r>
            <w:r w:rsidRPr="000C4294">
              <w:rPr>
                <w:rFonts w:cs="Arial"/>
                <w:lang w:val="en-US" w:eastAsia="zh-CN"/>
              </w:rPr>
              <w:t xml:space="preserve"> </w:t>
            </w:r>
            <w:r w:rsidRPr="000C4294">
              <w:rPr>
                <w:rFonts w:cs="Arial"/>
                <w:i/>
                <w:lang w:val="en-US" w:eastAsia="zh-CN"/>
              </w:rPr>
              <w:t>dl-</w:t>
            </w:r>
            <w:proofErr w:type="spellStart"/>
            <w:r w:rsidRPr="000C4294">
              <w:rPr>
                <w:rFonts w:cs="Arial"/>
                <w:i/>
                <w:lang w:val="en-US" w:eastAsia="zh-CN"/>
              </w:rPr>
              <w:t>ConfigListMixed</w:t>
            </w:r>
            <w:proofErr w:type="spellEnd"/>
            <w:r w:rsidRPr="000C4294">
              <w:rPr>
                <w:rFonts w:cs="Arial"/>
                <w:lang w:val="en-US"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as conditionally optional parameter, based on whether</w:t>
            </w:r>
            <w:r w:rsidRPr="000C4294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>ConfigList</w:t>
            </w:r>
            <w:proofErr w:type="spellEnd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is configured</w:t>
            </w:r>
            <w:r w:rsidRPr="000C4294">
              <w:rPr>
                <w:rFonts w:cs="Arial"/>
                <w:iCs/>
                <w:lang w:eastAsia="zh-CN"/>
              </w:rPr>
              <w:t>.</w:t>
            </w:r>
          </w:p>
          <w:p w14:paraId="0D3E6663" w14:textId="62D0EF41" w:rsidR="00732F41" w:rsidRPr="000C4294" w:rsidRDefault="000C4294" w:rsidP="000C4294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0C4294">
              <w:rPr>
                <w:rFonts w:cs="Arial"/>
                <w:lang w:val="en-US" w:eastAsia="zh-CN"/>
              </w:rPr>
              <w:t>T</w:t>
            </w:r>
            <w:r w:rsidRPr="000C4294">
              <w:rPr>
                <w:rFonts w:eastAsia="宋体" w:cs="Arial"/>
                <w:iCs/>
                <w:lang w:eastAsia="zh-CN"/>
              </w:rPr>
              <w:t>o correct</w:t>
            </w:r>
            <w:r w:rsidRPr="000C4294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0C4294"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 w:rsidRPr="000C4294">
              <w:rPr>
                <w:rFonts w:cs="Arial"/>
                <w:lang w:val="en-US"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as conditionally optional parameter, based on whether</w:t>
            </w:r>
            <w:r w:rsidRPr="000C4294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  <w:proofErr w:type="spellStart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>ul-ConfigList</w:t>
            </w:r>
            <w:proofErr w:type="spellEnd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is configured</w:t>
            </w:r>
            <w:r w:rsidRPr="000C4294">
              <w:rPr>
                <w:rFonts w:cs="Arial"/>
                <w:lang w:val="en-US" w:eastAsia="zh-CN"/>
              </w:rPr>
              <w:t>.</w:t>
            </w:r>
          </w:p>
          <w:p w14:paraId="3D84113E" w14:textId="77777777" w:rsidR="000C4294" w:rsidRPr="00732F41" w:rsidRDefault="000C4294" w:rsidP="000C4294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iCs/>
                <w:lang w:eastAsia="ja-JP"/>
              </w:rPr>
              <w:t>Some typo corrections:</w:t>
            </w:r>
            <w:r w:rsidRPr="004A747C">
              <w:rPr>
                <w:iCs/>
                <w:lang w:eastAsia="zh-CN"/>
              </w:rPr>
              <w:t xml:space="preserve"> </w:t>
            </w:r>
          </w:p>
          <w:p w14:paraId="7E1E82E6" w14:textId="37E65B08" w:rsidR="000C4294" w:rsidRDefault="00B85079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eastAsia="ja-JP"/>
              </w:rPr>
            </w:pPr>
            <w:r w:rsidRPr="004A747C">
              <w:rPr>
                <w:iCs/>
                <w:lang w:eastAsia="zh-CN"/>
              </w:rPr>
              <w:t>“</w:t>
            </w:r>
            <w:proofErr w:type="spellStart"/>
            <w:r w:rsidRPr="00732F41">
              <w:rPr>
                <w:i/>
              </w:rPr>
              <w:t>pcch-</w:t>
            </w:r>
            <w:r>
              <w:rPr>
                <w:i/>
              </w:rPr>
              <w:t>C</w:t>
            </w:r>
            <w:r w:rsidRPr="00732F41">
              <w:rPr>
                <w:i/>
              </w:rPr>
              <w:t>onfig</w:t>
            </w:r>
            <w:proofErr w:type="spellEnd"/>
            <w:r w:rsidRPr="004A747C">
              <w:rPr>
                <w:iCs/>
                <w:lang w:eastAsia="ja-JP"/>
              </w:rPr>
              <w:t>”</w:t>
            </w:r>
            <w:r w:rsidR="000C4294" w:rsidRPr="004A747C">
              <w:rPr>
                <w:iCs/>
                <w:lang w:eastAsia="ja-JP"/>
              </w:rPr>
              <w:t xml:space="preserve"> </w:t>
            </w:r>
            <w:r w:rsidR="000C4294">
              <w:rPr>
                <w:iCs/>
                <w:lang w:eastAsia="ja-JP"/>
              </w:rPr>
              <w:t>in c</w:t>
            </w:r>
            <w:r w:rsidR="000C4294">
              <w:rPr>
                <w:lang w:eastAsia="ja-JP"/>
              </w:rPr>
              <w:t>onditional presence</w:t>
            </w:r>
            <w:r w:rsidR="000C4294" w:rsidRPr="004A747C">
              <w:rPr>
                <w:iCs/>
                <w:lang w:eastAsia="ja-JP"/>
              </w:rPr>
              <w:t xml:space="preserve"> </w:t>
            </w:r>
            <w:r w:rsidR="000C4294">
              <w:rPr>
                <w:iCs/>
                <w:lang w:eastAsia="ja-JP"/>
              </w:rPr>
              <w:t xml:space="preserve">explanation </w:t>
            </w:r>
            <w:r w:rsidR="000C4294" w:rsidRPr="004A747C">
              <w:rPr>
                <w:iCs/>
                <w:lang w:eastAsia="ja-JP"/>
              </w:rPr>
              <w:t>table</w:t>
            </w:r>
            <w:r w:rsidR="000C4294">
              <w:rPr>
                <w:iCs/>
                <w:lang w:eastAsia="ja-JP"/>
              </w:rPr>
              <w:t xml:space="preserve"> -&gt;</w:t>
            </w:r>
            <w:r w:rsidRPr="004A747C">
              <w:rPr>
                <w:iCs/>
                <w:lang w:eastAsia="zh-CN"/>
              </w:rPr>
              <w:t>“</w:t>
            </w:r>
            <w:proofErr w:type="spellStart"/>
            <w:r w:rsidRPr="00732F41">
              <w:rPr>
                <w:i/>
              </w:rPr>
              <w:t>pcch-</w:t>
            </w:r>
            <w:r>
              <w:rPr>
                <w:i/>
              </w:rPr>
              <w:t>c</w:t>
            </w:r>
            <w:r w:rsidRPr="00732F41">
              <w:rPr>
                <w:i/>
              </w:rPr>
              <w:t>onfig</w:t>
            </w:r>
            <w:proofErr w:type="spellEnd"/>
            <w:r w:rsidRPr="004A747C">
              <w:rPr>
                <w:iCs/>
                <w:lang w:eastAsia="ja-JP"/>
              </w:rPr>
              <w:t>”</w:t>
            </w:r>
            <w:r>
              <w:rPr>
                <w:iCs/>
                <w:lang w:eastAsia="ja-JP"/>
              </w:rPr>
              <w:t>.</w:t>
            </w:r>
          </w:p>
          <w:p w14:paraId="7390A158" w14:textId="7B03C5C9" w:rsidR="000C4294" w:rsidRPr="00732F41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eastAsia="ja-JP"/>
              </w:rPr>
            </w:pPr>
            <w:r w:rsidRPr="00732F41">
              <w:rPr>
                <w:i/>
              </w:rPr>
              <w:t>“</w:t>
            </w:r>
            <w:proofErr w:type="spellStart"/>
            <w:proofErr w:type="gramStart"/>
            <w:r w:rsidRPr="00732F41">
              <w:rPr>
                <w:i/>
              </w:rPr>
              <w:t>pagingWeigthAncho</w:t>
            </w:r>
            <w:r w:rsidRPr="00732F41">
              <w:t>r</w:t>
            </w:r>
            <w:proofErr w:type="spellEnd"/>
            <w:proofErr w:type="gramEnd"/>
            <w:r w:rsidRPr="00732F41">
              <w:t>”</w:t>
            </w:r>
            <w:r w:rsidRPr="00732F41">
              <w:rPr>
                <w:iCs/>
                <w:lang w:eastAsia="ja-JP"/>
              </w:rPr>
              <w:t xml:space="preserve"> in field description of </w:t>
            </w:r>
            <w:r w:rsidRPr="00732F41">
              <w:rPr>
                <w:i/>
                <w:lang w:eastAsia="ja-JP"/>
              </w:rPr>
              <w:t>dl-</w:t>
            </w:r>
            <w:proofErr w:type="spellStart"/>
            <w:r w:rsidRPr="00732F41">
              <w:rPr>
                <w:i/>
                <w:lang w:eastAsia="ja-JP"/>
              </w:rPr>
              <w:t>ConfigList</w:t>
            </w:r>
            <w:proofErr w:type="spellEnd"/>
            <w:r w:rsidRPr="00732F41">
              <w:rPr>
                <w:i/>
                <w:lang w:eastAsia="ja-JP"/>
              </w:rPr>
              <w:t>, dl-</w:t>
            </w:r>
            <w:proofErr w:type="spellStart"/>
            <w:r w:rsidRPr="00732F41">
              <w:rPr>
                <w:i/>
                <w:lang w:eastAsia="ja-JP"/>
              </w:rPr>
              <w:t>ConfigListMixed</w:t>
            </w:r>
            <w:proofErr w:type="spellEnd"/>
            <w:r w:rsidRPr="00732F41">
              <w:rPr>
                <w:iCs/>
                <w:lang w:eastAsia="ja-JP"/>
              </w:rPr>
              <w:t xml:space="preserve"> -&gt; “</w:t>
            </w:r>
            <w:proofErr w:type="spellStart"/>
            <w:r w:rsidRPr="00732F41">
              <w:rPr>
                <w:i/>
              </w:rPr>
              <w:t>pagingWeightAncho</w:t>
            </w:r>
            <w:r w:rsidRPr="00732F41">
              <w:t>r</w:t>
            </w:r>
            <w:proofErr w:type="spellEnd"/>
            <w:r w:rsidRPr="00732F41">
              <w:rPr>
                <w:iCs/>
                <w:lang w:eastAsia="ja-JP"/>
              </w:rPr>
              <w:t>”</w:t>
            </w:r>
            <w:r w:rsidR="00B85079">
              <w:rPr>
                <w:rFonts w:hint="eastAsia"/>
                <w:iCs/>
                <w:lang w:eastAsia="zh-CN"/>
              </w:rPr>
              <w:t>.</w:t>
            </w:r>
          </w:p>
          <w:p w14:paraId="20F7B001" w14:textId="0E8AAD79" w:rsidR="00E179EF" w:rsidRPr="00732F41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 w:eastAsia="zh-CN"/>
              </w:rPr>
            </w:pPr>
            <w:r w:rsidRPr="00732F41">
              <w:rPr>
                <w:i/>
                <w:lang w:eastAsia="zh-CN"/>
              </w:rPr>
              <w:t>R</w:t>
            </w:r>
            <w:r w:rsidRPr="00732F41">
              <w:rPr>
                <w:rFonts w:hint="eastAsia"/>
                <w:i/>
                <w:lang w:eastAsia="zh-CN"/>
              </w:rPr>
              <w:t>edundant</w:t>
            </w:r>
            <w:r w:rsidRPr="00732F41">
              <w:rPr>
                <w:i/>
                <w:lang w:eastAsia="zh-CN"/>
              </w:rPr>
              <w:t xml:space="preserve"> “/” </w:t>
            </w:r>
            <w:r w:rsidRPr="00732F41">
              <w:rPr>
                <w:rFonts w:hint="eastAsia"/>
                <w:i/>
                <w:lang w:eastAsia="zh-CN"/>
              </w:rPr>
              <w:t>in</w:t>
            </w:r>
            <w:r w:rsidRPr="00732F41">
              <w:rPr>
                <w:iCs/>
                <w:lang w:eastAsia="ja-JP"/>
              </w:rPr>
              <w:t xml:space="preserve"> in field description of </w:t>
            </w:r>
            <w:proofErr w:type="spellStart"/>
            <w:r w:rsidRPr="00732F41">
              <w:rPr>
                <w:i/>
                <w:lang w:eastAsia="ja-JP"/>
              </w:rPr>
              <w:t>ul-ConfigList</w:t>
            </w:r>
            <w:proofErr w:type="spellEnd"/>
            <w:r w:rsidRPr="00732F41">
              <w:rPr>
                <w:i/>
                <w:lang w:eastAsia="ja-JP"/>
              </w:rPr>
              <w:t xml:space="preserve">, </w:t>
            </w:r>
            <w:proofErr w:type="spellStart"/>
            <w:r w:rsidRPr="00732F41">
              <w:rPr>
                <w:i/>
                <w:lang w:eastAsia="ja-JP"/>
              </w:rPr>
              <w:t>ul-ConfigListMixed</w:t>
            </w:r>
            <w:proofErr w:type="spellEnd"/>
            <w:r w:rsidRPr="00732F41">
              <w:rPr>
                <w:i/>
                <w:lang w:eastAsia="ja-JP"/>
              </w:rPr>
              <w:t xml:space="preserve"> </w:t>
            </w:r>
            <w:r w:rsidRPr="00732F41">
              <w:rPr>
                <w:rFonts w:hint="eastAsia"/>
                <w:lang w:eastAsia="zh-CN"/>
              </w:rPr>
              <w:t>is</w:t>
            </w:r>
            <w:r w:rsidRPr="00732F41">
              <w:rPr>
                <w:lang w:eastAsia="zh-CN"/>
              </w:rPr>
              <w:t xml:space="preserve"> removed</w:t>
            </w:r>
            <w:r w:rsidRPr="00732F41">
              <w:rPr>
                <w:i/>
                <w:lang w:eastAsia="zh-CN"/>
              </w:rPr>
              <w:t>.</w:t>
            </w:r>
          </w:p>
          <w:p w14:paraId="5927D9F3" w14:textId="77777777" w:rsidR="00732F41" w:rsidRPr="001A6C4E" w:rsidRDefault="00732F41" w:rsidP="00732F41">
            <w:pPr>
              <w:pStyle w:val="CRCoverPage"/>
              <w:spacing w:after="0"/>
              <w:ind w:left="722"/>
              <w:rPr>
                <w:rFonts w:cs="Arial"/>
                <w:lang w:val="en-US" w:eastAsia="zh-CN"/>
              </w:rPr>
            </w:pPr>
          </w:p>
          <w:p w14:paraId="68E112F8" w14:textId="77777777" w:rsidR="00E8650C" w:rsidRDefault="00E8650C" w:rsidP="00E8650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1DA1B02D" w14:textId="77777777" w:rsidR="00E8650C" w:rsidRDefault="00E8650C" w:rsidP="00E8650C">
            <w:pPr>
              <w:pStyle w:val="CRCoverPage"/>
              <w:spacing w:after="0"/>
              <w:ind w:left="100"/>
            </w:pPr>
          </w:p>
          <w:p w14:paraId="5EF08064" w14:textId="77777777" w:rsidR="00E8650C" w:rsidRDefault="00E8650C" w:rsidP="00E8650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B7A788F" w14:textId="514BA989" w:rsidR="00E8650C" w:rsidRDefault="00E8650C" w:rsidP="00E865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impact </w:t>
            </w:r>
            <w:r>
              <w:rPr>
                <w:lang w:eastAsia="ko-KR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>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UE supporting mixed </w:t>
            </w:r>
            <w:r w:rsidR="00AA7D3F" w:rsidRPr="00D526A3">
              <w:rPr>
                <w:rFonts w:eastAsia="宋体" w:cs="Arial"/>
                <w:bCs/>
                <w:iCs/>
                <w:lang w:val="en-US" w:eastAsia="zh-CN"/>
              </w:rPr>
              <w:t>Operation Mode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346FE5EF" w14:textId="77777777" w:rsidR="00E8650C" w:rsidRDefault="00E8650C" w:rsidP="00E865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D4CF73" w14:textId="77777777" w:rsidR="00E8650C" w:rsidRDefault="00E8650C" w:rsidP="00E8650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6274F82" w14:textId="77777777" w:rsidR="00E8650C" w:rsidRPr="00B46909" w:rsidRDefault="00B46909" w:rsidP="00B4690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D1419">
              <w:rPr>
                <w:lang w:eastAsia="ko-KR"/>
              </w:rPr>
              <w:t>If the network is implemented according to the CR and the UE is not or vice versa, network and UE may determine different carrier for paging</w:t>
            </w:r>
            <w:r w:rsidR="001B3B92">
              <w:rPr>
                <w:lang w:eastAsia="ko-KR"/>
              </w:rPr>
              <w:t>/</w:t>
            </w:r>
            <w:r w:rsidR="001B3B92">
              <w:rPr>
                <w:rFonts w:hint="eastAsia"/>
                <w:lang w:eastAsia="zh-CN"/>
              </w:rPr>
              <w:t>random</w:t>
            </w:r>
            <w:r w:rsidR="001B3B92">
              <w:rPr>
                <w:lang w:eastAsia="zh-CN"/>
              </w:rPr>
              <w:t xml:space="preserve"> </w:t>
            </w:r>
            <w:r w:rsidR="001B3B92">
              <w:rPr>
                <w:rFonts w:hint="eastAsia"/>
                <w:lang w:eastAsia="zh-CN"/>
              </w:rPr>
              <w:t>access</w:t>
            </w:r>
            <w:r w:rsidRPr="009D1419">
              <w:rPr>
                <w:lang w:eastAsia="ko-KR"/>
              </w:rPr>
              <w:t xml:space="preserve"> that may cause paging</w:t>
            </w:r>
            <w:r w:rsidR="001B3B92">
              <w:rPr>
                <w:lang w:eastAsia="ko-KR"/>
              </w:rPr>
              <w:t>/</w:t>
            </w:r>
            <w:r w:rsidR="001B3B92">
              <w:rPr>
                <w:rFonts w:hint="eastAsia"/>
                <w:lang w:eastAsia="zh-CN"/>
              </w:rPr>
              <w:t>random</w:t>
            </w:r>
            <w:r w:rsidR="001B3B92">
              <w:rPr>
                <w:lang w:eastAsia="zh-CN"/>
              </w:rPr>
              <w:t xml:space="preserve"> </w:t>
            </w:r>
            <w:r w:rsidR="001B3B92">
              <w:rPr>
                <w:rFonts w:hint="eastAsia"/>
                <w:lang w:eastAsia="zh-CN"/>
              </w:rPr>
              <w:t>access</w:t>
            </w:r>
            <w:r w:rsidRPr="009D1419">
              <w:rPr>
                <w:lang w:eastAsia="ko-KR"/>
              </w:rPr>
              <w:t xml:space="preserve"> failure.</w:t>
            </w:r>
          </w:p>
        </w:tc>
      </w:tr>
      <w:tr w:rsidR="00E8650C" w14:paraId="592B8FA3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944DE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3E958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2134095F" w14:textId="77777777" w:rsidTr="00E86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242AB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8DE2" w14:textId="347AA1F4" w:rsidR="00E8650C" w:rsidRDefault="00E8650C" w:rsidP="00B8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 xml:space="preserve">carrier selection may be not consistent between UE and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UE supporting mixed </w:t>
            </w:r>
            <w:r w:rsidR="00AA7D3F" w:rsidRPr="00D526A3">
              <w:rPr>
                <w:rFonts w:eastAsia="宋体" w:cs="Arial"/>
                <w:bCs/>
                <w:iCs/>
                <w:lang w:val="en-US" w:eastAsia="zh-CN"/>
              </w:rPr>
              <w:t>Operation Mode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8650C" w14:paraId="263E5A69" w14:textId="77777777" w:rsidTr="00E8650C">
        <w:tc>
          <w:tcPr>
            <w:tcW w:w="2694" w:type="dxa"/>
            <w:gridSpan w:val="2"/>
          </w:tcPr>
          <w:p w14:paraId="6458350F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F87F74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134B1223" w14:textId="77777777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F3CBF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339E" w14:textId="77777777"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E8650C" w14:paraId="1D8B7556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3851B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64616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523D092E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138B1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8869D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1043D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C4B69" w14:textId="77777777" w:rsidR="00E8650C" w:rsidRDefault="00E8650C" w:rsidP="00E86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5DE47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50C" w14:paraId="444C2C8B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61D2E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A1DAA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E631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0B9AB4" w14:textId="77777777" w:rsidR="00E8650C" w:rsidRDefault="00E8650C" w:rsidP="00E86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AA801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14:paraId="7F3E203B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5A5D7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7FEAD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1F6F6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EBF31E" w14:textId="77777777" w:rsidR="00E8650C" w:rsidRDefault="00E8650C" w:rsidP="00E86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A7EC4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14:paraId="405A3C1D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8161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B2926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67883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A0E09" w14:textId="77777777" w:rsidR="00E8650C" w:rsidRDefault="00E8650C" w:rsidP="00E86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93DF2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14:paraId="27F5E894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0FE26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2DAEF" w14:textId="77777777" w:rsidR="00E8650C" w:rsidRDefault="00E8650C" w:rsidP="00E8650C">
            <w:pPr>
              <w:pStyle w:val="CRCoverPage"/>
              <w:spacing w:after="0"/>
              <w:rPr>
                <w:noProof/>
              </w:rPr>
            </w:pPr>
          </w:p>
        </w:tc>
      </w:tr>
      <w:tr w:rsidR="00E8650C" w14:paraId="16E32B2A" w14:textId="77777777" w:rsidTr="00E86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842DE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A14F8" w14:textId="77777777"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50C" w:rsidRPr="008863B9" w14:paraId="64550D67" w14:textId="77777777" w:rsidTr="00E865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B9F29" w14:textId="77777777" w:rsidR="00E8650C" w:rsidRPr="008863B9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5A484" w14:textId="77777777" w:rsidR="00E8650C" w:rsidRPr="008863B9" w:rsidRDefault="00E8650C" w:rsidP="00E86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50C" w14:paraId="46820346" w14:textId="77777777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2420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6B531" w14:textId="77777777"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C4729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6DD7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70FB6" w14:textId="77777777" w:rsidR="00E8650C" w:rsidRPr="00014810" w:rsidRDefault="00E8650C" w:rsidP="00E8650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 w:rsidRPr="00014810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 w:rsidRPr="00014810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425276C9" w14:textId="77777777" w:rsidR="00E8650C" w:rsidRDefault="00E8650C" w:rsidP="00E8650C">
      <w:pPr>
        <w:pStyle w:val="4"/>
        <w:rPr>
          <w:i/>
        </w:rPr>
      </w:pPr>
      <w:bookmarkStart w:id="3" w:name="_Toc12746159"/>
      <w:r>
        <w:t>–</w:t>
      </w:r>
      <w:r>
        <w:tab/>
      </w:r>
      <w:r>
        <w:rPr>
          <w:i/>
        </w:rPr>
        <w:t>SystemInformationBlockType22-NB</w:t>
      </w:r>
      <w:bookmarkEnd w:id="3"/>
    </w:p>
    <w:p w14:paraId="70A3C34D" w14:textId="77777777" w:rsidR="00E8650C" w:rsidRDefault="00E8650C" w:rsidP="00E8650C">
      <w:r>
        <w:t xml:space="preserve">The IE </w:t>
      </w:r>
      <w:r>
        <w:rPr>
          <w:i/>
        </w:rPr>
        <w:t>SystemInformationBlockType22-NB</w:t>
      </w:r>
      <w:r>
        <w:t xml:space="preserve"> contains radio resource configuration for paging and random access procedure on non-anchor carriers.</w:t>
      </w:r>
    </w:p>
    <w:p w14:paraId="55884959" w14:textId="77777777" w:rsidR="00E8650C" w:rsidRDefault="00E8650C" w:rsidP="00E8650C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SystemInformationBlockType22-NB </w:t>
      </w:r>
      <w:r>
        <w:rPr>
          <w:bCs/>
          <w:iCs/>
        </w:rPr>
        <w:t>information element</w:t>
      </w:r>
    </w:p>
    <w:p w14:paraId="6872B638" w14:textId="77777777" w:rsidR="00E8650C" w:rsidRDefault="00E8650C" w:rsidP="00E8650C">
      <w:pPr>
        <w:pStyle w:val="PL"/>
        <w:shd w:val="clear" w:color="auto" w:fill="E6E6E6"/>
      </w:pPr>
      <w:r>
        <w:t>-- ASN1START</w:t>
      </w:r>
    </w:p>
    <w:p w14:paraId="13C568D9" w14:textId="77777777" w:rsidR="00E8650C" w:rsidRDefault="00E8650C" w:rsidP="00E8650C">
      <w:pPr>
        <w:pStyle w:val="PL"/>
        <w:shd w:val="clear" w:color="auto" w:fill="E6E6E6"/>
      </w:pPr>
    </w:p>
    <w:p w14:paraId="175412E5" w14:textId="77777777" w:rsidR="00E8650C" w:rsidRDefault="00E8650C" w:rsidP="00E8650C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14:paraId="0F65884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dl-ConfigList-r14 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14:paraId="452AB2C9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ul-ConfigList-r14 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14:paraId="1219A76F" w14:textId="306BAB08" w:rsidR="00E8650C" w:rsidRDefault="00E8650C" w:rsidP="00E8650C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pcch-config</w:t>
      </w:r>
    </w:p>
    <w:p w14:paraId="7D38FBB4" w14:textId="2D8D1AF6" w:rsidR="00E8650C" w:rsidRDefault="00E8650C" w:rsidP="00E8650C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nprach-config</w:t>
      </w:r>
    </w:p>
    <w:p w14:paraId="0E1D12F1" w14:textId="77777777" w:rsidR="00E8650C" w:rsidRDefault="00E8650C" w:rsidP="00E8650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6C666B" w14:textId="77777777" w:rsidR="00E8650C" w:rsidRDefault="00E8650C" w:rsidP="00E8650C">
      <w:pPr>
        <w:pStyle w:val="PL"/>
        <w:shd w:val="clear" w:color="auto" w:fill="E6E6E6"/>
      </w:pPr>
      <w:r>
        <w:tab/>
        <w:t>...,</w:t>
      </w:r>
    </w:p>
    <w:p w14:paraId="35A1D98F" w14:textId="77777777" w:rsidR="00E8650C" w:rsidRDefault="00E8650C" w:rsidP="00E8650C">
      <w:pPr>
        <w:pStyle w:val="PL"/>
        <w:shd w:val="clear" w:color="auto" w:fill="E6E6E6"/>
      </w:pPr>
      <w:r>
        <w:tab/>
        <w:t>[[</w:t>
      </w:r>
      <w:r>
        <w:tab/>
        <w:t>mixedOperationModeConfig-r15</w:t>
      </w:r>
      <w:r>
        <w:tab/>
        <w:t>SEQUENCE {</w:t>
      </w:r>
    </w:p>
    <w:p w14:paraId="1D240FC1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dl-ConfigListMixed-r15</w:t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 xml:space="preserve">-- </w:t>
      </w:r>
      <w:del w:id="4" w:author="ZTE" w:date="2019-08-29T12:55:00Z">
        <w:r w:rsidDel="000126CC">
          <w:delText>Need OR</w:delText>
        </w:r>
      </w:del>
      <w:ins w:id="5" w:author="ZTE" w:date="2019-08-15T20:06:00Z">
        <w:r w:rsidR="000126CC">
          <w:t>Cond</w:t>
        </w:r>
      </w:ins>
      <w:r w:rsidR="000126CC">
        <w:t xml:space="preserve"> </w:t>
      </w:r>
      <w:ins w:id="6" w:author="ZTE" w:date="2019-08-29T12:39:00Z">
        <w:r w:rsidR="000126CC" w:rsidRPr="000126CC">
          <w:rPr>
            <w:lang w:eastAsia="ja-JP"/>
          </w:rPr>
          <w:t>dl-ConfigList</w:t>
        </w:r>
      </w:ins>
    </w:p>
    <w:p w14:paraId="0B7D1990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ul-ConfigListMixed-r15</w:t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 xml:space="preserve">-- </w:t>
      </w:r>
      <w:del w:id="7" w:author="ZTE" w:date="2019-08-29T12:55:00Z">
        <w:r w:rsidDel="000126CC">
          <w:delText>Need OR</w:delText>
        </w:r>
      </w:del>
      <w:ins w:id="8" w:author="ZTE" w:date="2019-08-15T20:06:00Z">
        <w:r w:rsidR="000126CC">
          <w:t>Cond</w:t>
        </w:r>
      </w:ins>
      <w:r w:rsidR="000126CC" w:rsidRPr="000126CC">
        <w:rPr>
          <w:lang w:eastAsia="ja-JP"/>
        </w:rPr>
        <w:t xml:space="preserve"> </w:t>
      </w:r>
      <w:ins w:id="9" w:author="ZTE" w:date="2019-08-29T12:57:00Z">
        <w:r w:rsidR="000126CC">
          <w:rPr>
            <w:lang w:eastAsia="ja-JP"/>
          </w:rPr>
          <w:t>u</w:t>
        </w:r>
      </w:ins>
      <w:ins w:id="10" w:author="ZTE" w:date="2019-08-29T12:39:00Z">
        <w:r w:rsidR="000126CC" w:rsidRPr="000126CC">
          <w:rPr>
            <w:lang w:eastAsia="ja-JP"/>
          </w:rPr>
          <w:t>l-ConfigList</w:t>
        </w:r>
      </w:ins>
    </w:p>
    <w:p w14:paraId="594A5080" w14:textId="7417EC2C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pagingDistribution-r15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12FF1844" w14:textId="0EB8539C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nprach-Distribution-r15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 xml:space="preserve">OPTIONAL </w:t>
      </w:r>
      <w:r>
        <w:tab/>
        <w:t>-- Need OR</w:t>
      </w:r>
    </w:p>
    <w:p w14:paraId="5F52B368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2B97A4C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  <w:t>ul-ConfigList-r15</w:t>
      </w:r>
      <w:r>
        <w:tab/>
      </w:r>
      <w:r>
        <w:tab/>
      </w:r>
      <w:r>
        <w:tab/>
      </w:r>
      <w:r>
        <w:tab/>
        <w:t>UL-ConfigCommonListTDD-NB-r15</w:t>
      </w:r>
      <w:r>
        <w:tab/>
        <w:t>OPTIONAL</w:t>
      </w:r>
      <w:r>
        <w:tab/>
        <w:t>-- Cond TDD</w:t>
      </w:r>
    </w:p>
    <w:p w14:paraId="20955D19" w14:textId="77777777" w:rsidR="00E8650C" w:rsidRDefault="00E8650C" w:rsidP="00E8650C">
      <w:pPr>
        <w:pStyle w:val="PL"/>
        <w:shd w:val="clear" w:color="auto" w:fill="E6E6E6"/>
      </w:pPr>
      <w:r>
        <w:tab/>
        <w:t>]]</w:t>
      </w:r>
    </w:p>
    <w:p w14:paraId="1D21575C" w14:textId="77777777" w:rsidR="00E8650C" w:rsidRDefault="00E8650C" w:rsidP="00E8650C">
      <w:pPr>
        <w:pStyle w:val="PL"/>
        <w:shd w:val="clear" w:color="auto" w:fill="E6E6E6"/>
      </w:pPr>
      <w:r>
        <w:t>}</w:t>
      </w:r>
    </w:p>
    <w:p w14:paraId="232135A5" w14:textId="77777777" w:rsidR="00E8650C" w:rsidRDefault="00E8650C" w:rsidP="00E8650C">
      <w:pPr>
        <w:pStyle w:val="PL"/>
        <w:shd w:val="clear" w:color="auto" w:fill="E6E6E6"/>
      </w:pPr>
    </w:p>
    <w:p w14:paraId="4C13D0E2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DL-ConfigCommonList-NB-r14 ::=</w:t>
      </w:r>
      <w:r>
        <w:tab/>
      </w:r>
      <w:r>
        <w:tab/>
        <w:t>SEQUENCE (SIZE (1.. maxNonAnchorCarriers-NB-r14)) OF</w:t>
      </w:r>
    </w:p>
    <w:p w14:paraId="2F41550E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DL-ConfigCommon-NB-r14</w:t>
      </w:r>
    </w:p>
    <w:p w14:paraId="7868C396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662458F6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UL-ConfigCommonList-NB-r14 ::=</w:t>
      </w:r>
      <w:r>
        <w:tab/>
      </w:r>
      <w:r>
        <w:tab/>
        <w:t>SEQUENCE (SIZE (1.. maxNonAnchorCarriers-NB-r14)) OF</w:t>
      </w:r>
    </w:p>
    <w:p w14:paraId="1B75BECB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14:paraId="0F253B07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225647BF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UL-ConfigCommonListTDD-NB-r15 ::=</w:t>
      </w:r>
      <w:r>
        <w:tab/>
        <w:t>SEQUENCE (SIZE (1.. maxNonAnchorCarriers-NB-r14)) OF</w:t>
      </w:r>
    </w:p>
    <w:p w14:paraId="630B39CF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UL-ConfigCommonTDD-NB-r15</w:t>
      </w:r>
    </w:p>
    <w:p w14:paraId="40B5A8B8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1416719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DL-ConfigCommon-NB-r14 ::=</w:t>
      </w:r>
      <w:r>
        <w:tab/>
      </w:r>
      <w:r>
        <w:tab/>
      </w:r>
      <w:r>
        <w:tab/>
        <w:t>SEQUENCE {</w:t>
      </w:r>
    </w:p>
    <w:p w14:paraId="3C11548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14:paraId="7FE567C1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pcch-Config-r14 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14:paraId="1ECA62B5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...,</w:t>
      </w:r>
    </w:p>
    <w:p w14:paraId="55397C84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[[</w:t>
      </w:r>
      <w:r>
        <w:tab/>
        <w:t>wus-Config-r15</w:t>
      </w:r>
      <w:r>
        <w:tab/>
      </w:r>
      <w:r>
        <w:tab/>
      </w:r>
      <w:r>
        <w:tab/>
      </w:r>
      <w:r>
        <w:tab/>
      </w:r>
      <w:r>
        <w:tab/>
        <w:t>WUS-ConfigPerCarrier-NB-r15</w:t>
      </w:r>
      <w:r>
        <w:tab/>
      </w:r>
      <w:r>
        <w:tab/>
        <w:t>OPTIONAL</w:t>
      </w:r>
      <w:r>
        <w:tab/>
        <w:t>-- Cond WUS</w:t>
      </w:r>
    </w:p>
    <w:p w14:paraId="196AA7BA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]]</w:t>
      </w:r>
    </w:p>
    <w:p w14:paraId="2BB140E5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}</w:t>
      </w:r>
    </w:p>
    <w:p w14:paraId="4A135F1E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6434D824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14:paraId="5A54B98A" w14:textId="77777777" w:rsidR="00E8650C" w:rsidRDefault="00E8650C" w:rsidP="00E8650C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14:paraId="7F5EC283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r1, r2, r4, r8, r16, r32, r64, r128,</w:t>
      </w:r>
    </w:p>
    <w:p w14:paraId="7159248E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3DC5D4A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14:paraId="37F3A38B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>PagingWeight-NB-r14</w:t>
      </w:r>
      <w:r>
        <w:tab/>
        <w:t>DEFAULT w1,</w:t>
      </w:r>
    </w:p>
    <w:p w14:paraId="18D5E629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...</w:t>
      </w:r>
    </w:p>
    <w:p w14:paraId="60EB847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}</w:t>
      </w:r>
    </w:p>
    <w:p w14:paraId="4646A832" w14:textId="77777777" w:rsidR="00E8650C" w:rsidRDefault="00E8650C" w:rsidP="00E8650C">
      <w:pPr>
        <w:pStyle w:val="PL"/>
        <w:shd w:val="clear" w:color="auto" w:fill="E6E6E6"/>
      </w:pPr>
    </w:p>
    <w:p w14:paraId="1FAF5883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PagingWeight-NB-r14</w:t>
      </w:r>
      <w:r>
        <w:tab/>
        <w:t>::=</w:t>
      </w:r>
      <w:r>
        <w:tab/>
      </w:r>
      <w:r>
        <w:tab/>
      </w:r>
      <w:r>
        <w:tab/>
        <w:t>ENUMERATED {w1, w2, w3, w4, w5, w6, w7, w8,</w:t>
      </w:r>
    </w:p>
    <w:p w14:paraId="24E364F8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14:paraId="42A54D98" w14:textId="77777777" w:rsidR="00E8650C" w:rsidRDefault="00E8650C" w:rsidP="00E8650C">
      <w:pPr>
        <w:pStyle w:val="PL"/>
        <w:shd w:val="clear" w:color="auto" w:fill="E6E6E6"/>
      </w:pPr>
    </w:p>
    <w:p w14:paraId="5A9E8F57" w14:textId="77777777" w:rsidR="00E8650C" w:rsidRDefault="00E8650C" w:rsidP="00E8650C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14:paraId="0FEDF59E" w14:textId="77777777" w:rsidR="00E8650C" w:rsidRDefault="00E8650C" w:rsidP="00E8650C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14:paraId="36F46F4A" w14:textId="77777777" w:rsidR="00E8650C" w:rsidRDefault="00E8650C" w:rsidP="00E8650C">
      <w:pPr>
        <w:pStyle w:val="PL"/>
        <w:shd w:val="clear" w:color="auto" w:fill="E6E6E6"/>
      </w:pPr>
      <w:r>
        <w:tab/>
        <w:t xml:space="preserve">nprach-ParametersList-r14 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14:paraId="5A5E28E5" w14:textId="77777777" w:rsidR="00E8650C" w:rsidRDefault="00E8650C" w:rsidP="00E8650C">
      <w:pPr>
        <w:pStyle w:val="PL"/>
        <w:shd w:val="clear" w:color="auto" w:fill="E6E6E6"/>
      </w:pPr>
      <w:r>
        <w:tab/>
        <w:t>...,</w:t>
      </w:r>
    </w:p>
    <w:p w14:paraId="6953D02D" w14:textId="77777777" w:rsidR="00E8650C" w:rsidRDefault="00E8650C" w:rsidP="00E8650C">
      <w:pPr>
        <w:pStyle w:val="PL"/>
        <w:shd w:val="clear" w:color="auto" w:fill="E6E6E6"/>
      </w:pPr>
      <w:r>
        <w:tab/>
        <w:t>[[</w:t>
      </w:r>
      <w:r>
        <w:tab/>
        <w:t>nprach-ParametersListEDT-r15</w:t>
      </w:r>
      <w:r>
        <w:tab/>
        <w:t>NPRACH-ParametersList-NB-r14</w:t>
      </w:r>
      <w:r>
        <w:tab/>
        <w:t>OPTIONAL -- Cond EDT</w:t>
      </w:r>
    </w:p>
    <w:p w14:paraId="4F663945" w14:textId="77777777" w:rsidR="00E8650C" w:rsidRDefault="00E8650C" w:rsidP="00E8650C">
      <w:pPr>
        <w:pStyle w:val="PL"/>
        <w:shd w:val="clear" w:color="auto" w:fill="E6E6E6"/>
      </w:pPr>
      <w:r>
        <w:tab/>
        <w:t>]]</w:t>
      </w:r>
    </w:p>
    <w:p w14:paraId="1FAFEDA0" w14:textId="77777777" w:rsidR="00E8650C" w:rsidRDefault="00E8650C" w:rsidP="00E8650C">
      <w:pPr>
        <w:pStyle w:val="PL"/>
        <w:shd w:val="clear" w:color="auto" w:fill="E6E6E6"/>
      </w:pPr>
      <w:r>
        <w:t>}</w:t>
      </w:r>
    </w:p>
    <w:p w14:paraId="3B3BD9A2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0218F2C6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UL-ConfigCommonTDD-NB-r15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SEQUENCE {</w:t>
      </w:r>
    </w:p>
    <w:p w14:paraId="12263E05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tdd-UL-DL-AlignmentOffset-r15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TDD-UL-DL-AlignmentOffset-NB-r15,</w:t>
      </w:r>
    </w:p>
    <w:p w14:paraId="6026001C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 xml:space="preserve">nprach-ParametersListTDD-r15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NPRACH-ParametersListTDD-NB-r15</w:t>
      </w:r>
      <w:r>
        <w:rPr>
          <w:rFonts w:cs="Courier New"/>
          <w:szCs w:val="16"/>
        </w:rPr>
        <w:tab/>
        <w:t>OPTIONAL, -- Need OR</w:t>
      </w:r>
    </w:p>
    <w:p w14:paraId="2CDF2F27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920C41D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91030F3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</w:p>
    <w:p w14:paraId="0D32BEC2" w14:textId="77777777" w:rsidR="00E8650C" w:rsidRDefault="00E8650C" w:rsidP="00E8650C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14:paraId="6ECCE234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14:paraId="450EDAE7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65F0AD0D" w14:textId="77777777" w:rsidR="00E8650C" w:rsidRDefault="00E8650C" w:rsidP="00E8650C">
      <w:pPr>
        <w:pStyle w:val="PL"/>
        <w:shd w:val="clear" w:color="auto" w:fill="E6E6E6"/>
      </w:pPr>
      <w:r>
        <w:lastRenderedPageBreak/>
        <w:t>NPRACH-ProbabilityAnchor-NB-r14 ::=</w:t>
      </w:r>
      <w:r>
        <w:tab/>
      </w:r>
      <w:r>
        <w:tab/>
        <w:t>SEQUENCE {</w:t>
      </w:r>
    </w:p>
    <w:p w14:paraId="5D2BC375" w14:textId="77777777" w:rsidR="00E8650C" w:rsidRDefault="00E8650C" w:rsidP="00E8650C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14:paraId="72F64361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zero, oneSixteenth, oneFifteenth, oneFourteenth,</w:t>
      </w:r>
    </w:p>
    <w:p w14:paraId="6C83E54F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14:paraId="1B00F852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14:paraId="0F431591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oneFifth, oneFourth, oneThird, oneHalf}</w:t>
      </w:r>
    </w:p>
    <w:p w14:paraId="1B9F22DC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14:paraId="43091AD4" w14:textId="77777777" w:rsidR="00E8650C" w:rsidRDefault="00E8650C" w:rsidP="00E8650C">
      <w:pPr>
        <w:pStyle w:val="PL"/>
        <w:shd w:val="clear" w:color="auto" w:fill="E6E6E6"/>
      </w:pPr>
      <w:r>
        <w:t>}</w:t>
      </w:r>
    </w:p>
    <w:p w14:paraId="4F5706BD" w14:textId="77777777" w:rsidR="00E8650C" w:rsidRDefault="00E8650C" w:rsidP="00E8650C">
      <w:pPr>
        <w:pStyle w:val="PL"/>
        <w:shd w:val="clear" w:color="auto" w:fill="E6E6E6"/>
      </w:pPr>
    </w:p>
    <w:p w14:paraId="58AA64B0" w14:textId="77777777" w:rsidR="00E8650C" w:rsidRDefault="00E8650C" w:rsidP="00E8650C">
      <w:pPr>
        <w:pStyle w:val="PL"/>
        <w:shd w:val="clear" w:color="auto" w:fill="E6E6E6"/>
      </w:pPr>
      <w:r>
        <w:t>-- ASN1STOP</w:t>
      </w:r>
    </w:p>
    <w:p w14:paraId="1BE5A096" w14:textId="77777777" w:rsidR="00E8650C" w:rsidRDefault="00E8650C" w:rsidP="00E8650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E8650C" w14:paraId="003F9BAE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4E5C81" w14:textId="77777777" w:rsidR="00E8650C" w:rsidRDefault="00E8650C" w:rsidP="000D1ADA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SystemInformationBlockType22-NB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E8650C" w14:paraId="5452DE9E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41B62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CarrierConfig</w:t>
            </w:r>
            <w:proofErr w:type="spellEnd"/>
          </w:p>
          <w:p w14:paraId="06DB48C9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FDD: Provides the configuration of the DL non-anchor carrier.</w:t>
            </w:r>
          </w:p>
          <w:p w14:paraId="25840224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For TDD: Provides the configuration of the non-anchor carrier.</w:t>
            </w:r>
          </w:p>
        </w:tc>
      </w:tr>
      <w:tr w:rsidR="00E8650C" w14:paraId="0D9105D4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332E71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ConfigList</w:t>
            </w:r>
            <w:proofErr w:type="spellEnd"/>
            <w:r>
              <w:rPr>
                <w:b/>
                <w:i/>
                <w:lang w:eastAsia="ja-JP"/>
              </w:rPr>
              <w:t>, dl-</w:t>
            </w:r>
            <w:proofErr w:type="spellStart"/>
            <w:r>
              <w:rPr>
                <w:b/>
                <w:i/>
                <w:lang w:eastAsia="ja-JP"/>
              </w:rPr>
              <w:t>ConfigListMixed</w:t>
            </w:r>
            <w:proofErr w:type="spellEnd"/>
          </w:p>
          <w:p w14:paraId="68894CC3" w14:textId="77777777" w:rsidR="00E8650C" w:rsidRDefault="00E8650C" w:rsidP="000D1ADA">
            <w:pPr>
              <w:pStyle w:val="TAL"/>
              <w:keepNext w:val="0"/>
              <w:rPr>
                <w:ins w:id="11" w:author="ZTE" w:date="2019-07-11T18:21:00Z"/>
                <w:kern w:val="2"/>
                <w:lang w:eastAsia="zh-CN"/>
              </w:rPr>
            </w:pPr>
            <w:r>
              <w:rPr>
                <w:lang w:eastAsia="en-GB"/>
              </w:rPr>
              <w:t>For FDD: List of DL non-anchor carriers and associated configuration that can be used for paging and/or random access.</w:t>
            </w:r>
            <w:r>
              <w:rPr>
                <w:kern w:val="2"/>
                <w:lang w:eastAsia="zh-CN"/>
              </w:rPr>
              <w:t xml:space="preserve"> E-UTRAN configures DL non-anchor carriers operating in mixed operation mode only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i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and only a UE that supports mixed operation mode uses the carriers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 xml:space="preserve">. A given carrier is either signalled in the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</w:t>
            </w:r>
            <w:proofErr w:type="spellEnd"/>
            <w:r>
              <w:rPr>
                <w:kern w:val="2"/>
                <w:lang w:eastAsia="zh-CN"/>
              </w:rPr>
              <w:t xml:space="preserve"> or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>.</w:t>
            </w:r>
          </w:p>
          <w:p w14:paraId="013AF2A4" w14:textId="473F8EF8" w:rsidR="00E86AB5" w:rsidRDefault="00E86AB5" w:rsidP="000D1ADA">
            <w:pPr>
              <w:pStyle w:val="TAL"/>
              <w:keepNext w:val="0"/>
              <w:rPr>
                <w:ins w:id="12" w:author="ZTE" w:date="2019-08-11T19:35:00Z"/>
              </w:rPr>
            </w:pPr>
            <w:ins w:id="13" w:author="ZTE" w:date="2019-08-29T21:46:00Z">
              <w:r>
                <w:t xml:space="preserve">If </w:t>
              </w:r>
            </w:ins>
            <w:ins w:id="14" w:author="ZTE" w:date="2019-08-30T14:18:00Z">
              <w:r w:rsidR="00887F99" w:rsidRPr="00EC43FB">
                <w:rPr>
                  <w:rFonts w:eastAsia="Times New Roman"/>
                  <w:i/>
                  <w:kern w:val="2"/>
                  <w:lang w:eastAsia="zh-CN"/>
                </w:rPr>
                <w:t>dl-</w:t>
              </w:r>
              <w:proofErr w:type="spellStart"/>
              <w:r w:rsidR="00887F99" w:rsidRPr="00EC43FB">
                <w:rPr>
                  <w:rFonts w:eastAsia="Times New Roman"/>
                  <w:i/>
                  <w:kern w:val="2"/>
                  <w:lang w:eastAsia="zh-CN"/>
                </w:rPr>
                <w:t>ConfigListMixed</w:t>
              </w:r>
              <w:proofErr w:type="spellEnd"/>
              <w:r w:rsidR="00887F99" w:rsidRPr="00EC43FB">
                <w:rPr>
                  <w:rFonts w:eastAsia="Times New Roman"/>
                  <w:kern w:val="2"/>
                  <w:lang w:eastAsia="zh-CN"/>
                </w:rPr>
                <w:t xml:space="preserve"> is present</w:t>
              </w:r>
              <w:r w:rsidR="00887F99">
                <w:rPr>
                  <w:rFonts w:eastAsia="Times New Roman"/>
                  <w:kern w:val="2"/>
                  <w:lang w:eastAsia="zh-CN"/>
                </w:rPr>
                <w:t xml:space="preserve"> and</w:t>
              </w:r>
              <w:r w:rsidR="00887F9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15" w:author="ZTE" w:date="2019-08-29T21:46:00Z">
              <w:r>
                <w:rPr>
                  <w:rFonts w:cs="Arial"/>
                  <w:szCs w:val="18"/>
                  <w:lang w:eastAsia="ja-JP"/>
                </w:rPr>
                <w:t xml:space="preserve">at least one of the carriers in </w:t>
              </w:r>
              <w:r>
                <w:rPr>
                  <w:rFonts w:cs="Arial"/>
                  <w:i/>
                  <w:szCs w:val="18"/>
                  <w:lang w:eastAsia="ja-JP"/>
                </w:rPr>
                <w:t>dl-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>
                <w:rPr>
                  <w:rFonts w:cs="Arial"/>
                  <w:szCs w:val="18"/>
                  <w:lang w:eastAsia="ja-JP"/>
                </w:rPr>
                <w:t xml:space="preserve"> is configured for paging</w:t>
              </w:r>
            </w:ins>
            <w:ins w:id="16" w:author="ZTE" w:date="2019-08-29T21:47:00Z">
              <w:r>
                <w:rPr>
                  <w:rFonts w:eastAsia="宋体" w:cs="Arial" w:hint="eastAsia"/>
                  <w:szCs w:val="18"/>
                  <w:lang w:val="en-US" w:eastAsia="zh-CN"/>
                </w:rPr>
                <w:t>:</w:t>
              </w:r>
            </w:ins>
          </w:p>
          <w:p w14:paraId="5E90C909" w14:textId="77777777" w:rsidR="00E8650C" w:rsidRDefault="00E8650C">
            <w:pPr>
              <w:pStyle w:val="TAL"/>
              <w:keepNext w:val="0"/>
              <w:numPr>
                <w:ilvl w:val="0"/>
                <w:numId w:val="4"/>
              </w:numPr>
              <w:rPr>
                <w:bCs/>
                <w:iCs/>
              </w:rPr>
              <w:pPrChange w:id="17" w:author="ZTE" w:date="2019-08-29T21:47:00Z">
                <w:pPr>
                  <w:pStyle w:val="TAL"/>
                  <w:keepNext w:val="0"/>
                </w:pPr>
              </w:pPrChange>
            </w:pPr>
            <w:r>
              <w:t>If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</w:t>
            </w:r>
            <w:r>
              <w:rPr>
                <w:i/>
              </w:rPr>
              <w:t>ingDistribution</w:t>
            </w:r>
            <w:proofErr w:type="spellEnd"/>
            <w:r>
              <w:t xml:space="preserve"> is present,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rPr>
                <w:bCs/>
                <w:iCs/>
              </w:rPr>
              <w:t xml:space="preserve">creates a combined list of DL carriers for paging by appending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Cs/>
              </w:rPr>
              <w:t xml:space="preserve"> while maintaining the order among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; the total number of signalled DL non-anchor carriers cannot be more than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>.</w:t>
            </w:r>
          </w:p>
          <w:p w14:paraId="737D3E66" w14:textId="2CEDBD61" w:rsidR="00E8650C" w:rsidRPr="009A12EC" w:rsidRDefault="00E8650C">
            <w:pPr>
              <w:pStyle w:val="TAL"/>
              <w:keepNext w:val="0"/>
              <w:numPr>
                <w:ilvl w:val="0"/>
                <w:numId w:val="4"/>
              </w:numPr>
              <w:rPr>
                <w:i/>
              </w:rPr>
              <w:pPrChange w:id="18" w:author="ZTE" w:date="2019-08-29T21:47:00Z">
                <w:pPr>
                  <w:pStyle w:val="TAL"/>
                  <w:keepNext w:val="0"/>
                </w:pPr>
              </w:pPrChange>
            </w:pPr>
            <w:r>
              <w:t>If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i/>
              </w:rPr>
              <w:t>pagingDistribution</w:t>
            </w:r>
            <w:proofErr w:type="spellEnd"/>
            <w:r>
              <w:t xml:space="preserve"> is absent,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t xml:space="preserve">uses the list of DL carriers for paging provided in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and considers </w:t>
            </w:r>
            <w:proofErr w:type="spellStart"/>
            <w:r>
              <w:rPr>
                <w:i/>
              </w:rPr>
              <w:t>paging</w:t>
            </w:r>
            <w:del w:id="19" w:author="ZTE" w:date="2019-08-29T13:01:00Z">
              <w:r w:rsidDel="000126CC">
                <w:rPr>
                  <w:i/>
                </w:rPr>
                <w:delText>Weigth</w:delText>
              </w:r>
            </w:del>
            <w:ins w:id="20" w:author="ZTE" w:date="2019-08-29T13:01:00Z">
              <w:r w:rsidR="000126CC">
                <w:rPr>
                  <w:i/>
                </w:rPr>
                <w:t>Weight</w:t>
              </w:r>
            </w:ins>
            <w:r>
              <w:rPr>
                <w:i/>
              </w:rPr>
              <w:t>Ancho</w:t>
            </w:r>
            <w:r>
              <w:t>r</w:t>
            </w:r>
            <w:proofErr w:type="spellEnd"/>
            <w:r>
              <w:t xml:space="preserve"> being set to w0, i.e. the anchor carrier is not used</w:t>
            </w:r>
            <w:r>
              <w:rPr>
                <w:i/>
              </w:rPr>
              <w:t>.</w:t>
            </w:r>
          </w:p>
          <w:p w14:paraId="6665E2EF" w14:textId="5F54C1A6" w:rsidR="00E86AB5" w:rsidRDefault="00E86AB5" w:rsidP="00E86AB5">
            <w:pPr>
              <w:pStyle w:val="TAL"/>
              <w:keepNext w:val="0"/>
              <w:rPr>
                <w:ins w:id="21" w:author="ZTE" w:date="2019-08-29T21:49:00Z"/>
                <w:lang w:eastAsia="zh-CN"/>
              </w:rPr>
            </w:pPr>
            <w:ins w:id="22" w:author="ZTE" w:date="2019-08-29T21:48:00Z">
              <w:r>
                <w:rPr>
                  <w:lang w:eastAsia="en-GB"/>
                </w:rPr>
                <w:t>Ot</w:t>
              </w:r>
            </w:ins>
            <w:ins w:id="23" w:author="ZTE" w:date="2019-08-29T21:49:00Z">
              <w:r>
                <w:rPr>
                  <w:lang w:eastAsia="en-GB"/>
                </w:rPr>
                <w:t>herwise,</w:t>
              </w:r>
              <w:r>
                <w:rPr>
                  <w:lang w:eastAsia="zh-CN"/>
                </w:rPr>
                <w:t xml:space="preserve"> </w:t>
              </w:r>
            </w:ins>
            <w:ins w:id="24" w:author="ZTE" w:date="2019-08-30T14:19:00Z">
              <w:r w:rsidR="00887F99">
                <w:rPr>
                  <w:lang w:val="en-US" w:eastAsia="zh-CN"/>
                </w:rPr>
                <w:t xml:space="preserve">the </w:t>
              </w:r>
              <w:proofErr w:type="spellStart"/>
              <w:r w:rsidR="00887F99">
                <w:rPr>
                  <w:rFonts w:hint="eastAsia"/>
                  <w:i/>
                  <w:iCs/>
                  <w:lang w:eastAsia="zh-CN"/>
                </w:rPr>
                <w:t>pagingDistribution</w:t>
              </w:r>
              <w:proofErr w:type="spellEnd"/>
              <w:r w:rsidR="00887F99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887F99">
                <w:rPr>
                  <w:rFonts w:hint="eastAsia"/>
                  <w:lang w:eastAsia="zh-CN"/>
                </w:rPr>
                <w:t>field is</w:t>
              </w:r>
              <w:r w:rsidR="00887F99" w:rsidRPr="00867590">
                <w:rPr>
                  <w:lang w:eastAsia="en-GB"/>
                </w:rPr>
                <w:t xml:space="preserve"> not applicable and the UE shall ignore the value</w:t>
              </w:r>
              <w:r w:rsidR="00887F99">
                <w:rPr>
                  <w:rFonts w:hint="eastAsia"/>
                  <w:lang w:eastAsia="zh-CN"/>
                </w:rPr>
                <w:t>.</w:t>
              </w:r>
            </w:ins>
          </w:p>
          <w:p w14:paraId="26CFD0FB" w14:textId="6DBFEB53" w:rsidR="00E8650C" w:rsidRDefault="00E8650C" w:rsidP="00E86AB5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E8650C" w14:paraId="1740FEB2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944ED" w14:textId="77777777" w:rsidR="00E8650C" w:rsidRDefault="00E8650C" w:rsidP="000D1ADA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14:paraId="05F5E057" w14:textId="77777777" w:rsidR="00E8650C" w:rsidRDefault="00E8650C" w:rsidP="000D1ADA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>
              <w:rPr>
                <w:rFonts w:ascii="Arial" w:hAnsi="Arial" w:cs="Arial"/>
                <w:sz w:val="18"/>
              </w:rPr>
              <w:t>supports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14:paraId="44AC0B79" w14:textId="77777777" w:rsidR="00E8650C" w:rsidRDefault="00E8650C" w:rsidP="000D1ADA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E8650C" w14:paraId="7974E26E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7AF0F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14:paraId="1183955D" w14:textId="77777777" w:rsidR="00E8650C" w:rsidRDefault="00E8650C" w:rsidP="000D1ADA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[23], clause 16.6.</w:t>
            </w:r>
          </w:p>
          <w:p w14:paraId="0005CC22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If the field is absent, the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npdcch-NumRepetitionPaging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pcch-Config</w:t>
            </w:r>
            <w:proofErr w:type="spellEnd"/>
            <w:r>
              <w:rPr>
                <w:lang w:eastAsia="en-GB"/>
              </w:rPr>
              <w:t xml:space="preserve"> applies.</w:t>
            </w:r>
          </w:p>
        </w:tc>
      </w:tr>
      <w:tr w:rsidR="00E8650C" w14:paraId="22EF7C17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1F8B01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-Distribution</w:t>
            </w:r>
          </w:p>
          <w:p w14:paraId="19245C23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t xml:space="preserve">Indicates which UL carriers a </w:t>
            </w:r>
            <w:r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ul-ConfigListMixed</w:t>
            </w:r>
            <w:proofErr w:type="spellEnd"/>
            <w:r>
              <w:rPr>
                <w:rFonts w:eastAsia="宋体"/>
              </w:rPr>
              <w:t xml:space="preserve">. </w:t>
            </w:r>
          </w:p>
        </w:tc>
      </w:tr>
      <w:tr w:rsidR="00E8650C" w14:paraId="4BD26C0A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83BDF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-EDT</w:t>
            </w:r>
          </w:p>
          <w:p w14:paraId="179DB8B9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14:paraId="18C45B77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NPRACH resources in </w:t>
            </w:r>
            <w:proofErr w:type="spellStart"/>
            <w:r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>are used to initiate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 xml:space="preserve">EDT. </w:t>
            </w:r>
            <w:r>
              <w:rPr>
                <w:lang w:eastAsia="en-GB"/>
              </w:rPr>
              <w:t xml:space="preserve">Each NPRACH resource is associated with a maximum TBS signalled in the corresponding entry of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  <w:p w14:paraId="3FF597EE" w14:textId="77777777" w:rsidR="00E8650C" w:rsidRDefault="00E8650C" w:rsidP="000D1ADA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</w:tc>
      </w:tr>
      <w:tr w:rsidR="00E8650C" w14:paraId="5A5B1C4A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788A8" w14:textId="77777777" w:rsidR="00E8650C" w:rsidRDefault="00E8650C" w:rsidP="000D1A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14:paraId="04928ABF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>
              <w:rPr>
                <w:rFonts w:ascii="Arial" w:hAnsi="Arial"/>
                <w:sz w:val="18"/>
                <w:lang w:eastAsia="en-GB"/>
              </w:rPr>
              <w:t>Each NPRACH resource is associated with a different number of NPRACH repetitions.</w:t>
            </w:r>
          </w:p>
          <w:p w14:paraId="04E18294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E-UTRAN includes the same number of entries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proofErr w:type="gramStart"/>
            <w:r>
              <w:rPr>
                <w:lang w:eastAsia="en-GB"/>
              </w:rPr>
              <w:t>..</w:t>
            </w:r>
            <w:proofErr w:type="gramEnd"/>
          </w:p>
        </w:tc>
      </w:tr>
      <w:tr w:rsidR="00E8650C" w14:paraId="527FE3AA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92962" w14:textId="77777777" w:rsidR="00E8650C" w:rsidRDefault="00E8650C" w:rsidP="000D1ADA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14:paraId="1B958106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 the selection probability for</w:t>
            </w:r>
            <w:r>
              <w:rPr>
                <w:bCs/>
                <w:lang w:eastAsia="en-GB"/>
              </w:rPr>
              <w:t xml:space="preserve"> the anchor carrier NPRACH resource, see TS 36.321 [6]</w:t>
            </w:r>
            <w:r>
              <w:rPr>
                <w:lang w:eastAsia="ja-JP"/>
              </w:rPr>
              <w:t xml:space="preserve">. Value zero corresponds to a probability of 0, </w:t>
            </w:r>
            <w:proofErr w:type="spellStart"/>
            <w:r>
              <w:rPr>
                <w:lang w:eastAsia="ja-JP"/>
              </w:rPr>
              <w:t>oneSixteenth</w:t>
            </w:r>
            <w:proofErr w:type="spellEnd"/>
            <w:r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>
              <w:rPr>
                <w:lang w:eastAsia="ja-JP"/>
              </w:rPr>
              <w:t>oneFifteenth</w:t>
            </w:r>
            <w:proofErr w:type="spellEnd"/>
            <w:proofErr w:type="gramEnd"/>
            <w:r>
              <w:rPr>
                <w:lang w:eastAsia="ja-JP"/>
              </w:rPr>
              <w:t xml:space="preserve"> corresponds to the probability of 1/15, and so on.</w:t>
            </w:r>
          </w:p>
          <w:p w14:paraId="518396B9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the field is</w:t>
            </w:r>
            <w:r>
              <w:rPr>
                <w:lang w:eastAsia="en-GB"/>
              </w:rPr>
              <w:t xml:space="preserve"> </w:t>
            </w:r>
            <w:r>
              <w:rPr>
                <w:lang w:eastAsia="ja-JP"/>
              </w:rPr>
              <w:t xml:space="preserve">absent, the selection probability of the </w:t>
            </w:r>
            <w:r>
              <w:rPr>
                <w:bCs/>
                <w:lang w:eastAsia="en-GB"/>
              </w:rPr>
              <w:t>anchor carrier NPRACH resource is 1.</w:t>
            </w:r>
          </w:p>
          <w:p w14:paraId="403A255A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 non-anchor carriers NPRACH resources have equal probability between them.</w:t>
            </w:r>
          </w:p>
          <w:p w14:paraId="11B7C7FD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If there is no NPRACH resource defined on the anchor carrier for one repetition level in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,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 xml:space="preserve">), the UE shall use the value 'zero' and ignore the signalled value of </w:t>
            </w:r>
            <w:proofErr w:type="spellStart"/>
            <w:r>
              <w:rPr>
                <w:i/>
                <w:lang w:eastAsia="ja-JP"/>
              </w:rPr>
              <w:t>nprach-ProbabilityAnchor</w:t>
            </w:r>
            <w:proofErr w:type="spellEnd"/>
            <w:r>
              <w:rPr>
                <w:lang w:eastAsia="ja-JP"/>
              </w:rPr>
              <w:t xml:space="preserve"> for this repetition level for the NPRACH resources defined by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>).</w:t>
            </w:r>
          </w:p>
        </w:tc>
      </w:tr>
      <w:tr w:rsidR="00E8650C" w14:paraId="558BDC46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4DD7CA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14:paraId="385C0A7E" w14:textId="77777777" w:rsidR="00E8650C" w:rsidRDefault="00E8650C" w:rsidP="000D1ADA">
            <w:pPr>
              <w:pStyle w:val="TAL"/>
              <w:rPr>
                <w:i/>
                <w:lang w:eastAsia="ja-JP"/>
              </w:rPr>
            </w:pPr>
            <w:r>
              <w:rPr>
                <w:lang w:eastAsia="ja-JP"/>
              </w:rPr>
              <w:t>Configures the selection probability for</w:t>
            </w:r>
            <w:r>
              <w:rPr>
                <w:bCs/>
                <w:lang w:eastAsia="en-GB"/>
              </w:rPr>
              <w:t xml:space="preserve"> each NPRACH resource on </w:t>
            </w:r>
            <w:r>
              <w:rPr>
                <w:lang w:eastAsia="ja-JP"/>
              </w:rPr>
              <w:t>the anchor carrier.</w:t>
            </w:r>
          </w:p>
          <w:p w14:paraId="3E0B60C3" w14:textId="77777777" w:rsidR="00E8650C" w:rsidRDefault="00E8650C" w:rsidP="000D1ADA">
            <w:pPr>
              <w:pStyle w:val="TAL"/>
              <w:keepNext w:val="0"/>
              <w:rPr>
                <w:i/>
                <w:lang w:eastAsia="ja-JP"/>
              </w:rPr>
            </w:pPr>
            <w:r>
              <w:rPr>
                <w:lang w:eastAsia="ja-JP"/>
              </w:rPr>
              <w:t>E-UTRAN includes the same number of entries, and listed in the same order, as in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lang w:eastAsia="ja-JP"/>
              </w:rPr>
              <w:t>SystemInformationBlockType2-NB.</w:t>
            </w:r>
          </w:p>
        </w:tc>
      </w:tr>
      <w:tr w:rsidR="00E8650C" w14:paraId="2AC93C86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E558C" w14:textId="77777777" w:rsidR="00E8650C" w:rsidRDefault="00E8650C" w:rsidP="000D1A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14:paraId="7C74E02E" w14:textId="77777777" w:rsidR="00E8650C" w:rsidRDefault="00E8650C" w:rsidP="000D1ADA">
            <w:pPr>
              <w:pStyle w:val="TAL"/>
            </w:pPr>
            <w:r>
              <w:t xml:space="preserve">Indicates which DL carriers a </w:t>
            </w:r>
            <w:r>
              <w:rPr>
                <w:rFonts w:eastAsia="宋体"/>
              </w:rPr>
              <w:t xml:space="preserve">UE supporting mixed operation mode monitors for paging as defined in description of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i/>
                <w:lang w:eastAsia="ja-JP"/>
              </w:rPr>
              <w:t>, 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E8650C" w14:paraId="633C2B7C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23A53E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pagingWeight</w:t>
            </w:r>
            <w:proofErr w:type="spellEnd"/>
          </w:p>
          <w:p w14:paraId="4386F6B8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14:paraId="2BB3B75A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The paging load for a carrier '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>' is equal to w(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)/W where 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 is equal to 0 for the anchor carrier and equal to the index of the carrier in the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/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lang w:eastAsia="ja-JP"/>
              </w:rPr>
              <w:t xml:space="preserve"> for a non-anchor carrier, W is the sum of the weights of all paging carriers.</w:t>
            </w:r>
          </w:p>
          <w:p w14:paraId="288DCE9D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To avoid correlation between paging carrier and paging occasion, the weights should be assigned such that: </w:t>
            </w:r>
            <w:proofErr w:type="spellStart"/>
            <w:r>
              <w:rPr>
                <w:lang w:eastAsia="ja-JP"/>
              </w:rPr>
              <w:t>nB</w:t>
            </w:r>
            <w:proofErr w:type="spellEnd"/>
            <w:r>
              <w:rPr>
                <w:lang w:eastAsia="ja-JP"/>
              </w:rPr>
              <w:t xml:space="preserve"> * W &lt;= 16384.</w:t>
            </w:r>
          </w:p>
        </w:tc>
      </w:tr>
      <w:tr w:rsidR="00E8650C" w14:paraId="3B115B7C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D14B5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pagingWeightAnchor</w:t>
            </w:r>
            <w:proofErr w:type="spellEnd"/>
          </w:p>
          <w:p w14:paraId="0BF0235F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14:paraId="1689AF28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E8650C" w14:paraId="51812178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EF889A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pcch-Config</w:t>
            </w:r>
            <w:proofErr w:type="spellEnd"/>
          </w:p>
          <w:p w14:paraId="37584CA5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bCs/>
                <w:lang w:eastAsia="en-GB"/>
              </w:rPr>
              <w:t>Configure the PCCH parameters for the non-anchor DL carrier</w:t>
            </w:r>
            <w:r>
              <w:rPr>
                <w:lang w:eastAsia="ja-JP"/>
              </w:rPr>
              <w:t>.</w:t>
            </w:r>
          </w:p>
        </w:tc>
      </w:tr>
      <w:tr w:rsidR="00E8650C" w14:paraId="26EF93C8" w14:textId="77777777" w:rsidTr="000D1ADA">
        <w:trPr>
          <w:cantSplit/>
        </w:trPr>
        <w:tc>
          <w:tcPr>
            <w:tcW w:w="9639" w:type="dxa"/>
          </w:tcPr>
          <w:p w14:paraId="61EDD607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tdd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-UL-DL-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AlignmentOffset</w:t>
            </w:r>
            <w:proofErr w:type="spellEnd"/>
          </w:p>
          <w:p w14:paraId="7C38B7C9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>
              <w:rPr>
                <w:rFonts w:ascii="Arial" w:hAnsi="Arial"/>
                <w:sz w:val="18"/>
              </w:rPr>
              <w:t>center</w:t>
            </w:r>
            <w:proofErr w:type="spellEnd"/>
            <w:r>
              <w:rPr>
                <w:rFonts w:ascii="Arial" w:hAnsi="Arial"/>
                <w:sz w:val="18"/>
              </w:rPr>
              <w:t xml:space="preserve"> for </w:t>
            </w:r>
            <w:r>
              <w:rPr>
                <w:rFonts w:ascii="Arial" w:hAnsi="Arial" w:cs="Arial"/>
                <w:sz w:val="18"/>
              </w:rPr>
              <w:t>the non-anchor carrier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8650C" w14:paraId="55E21CC7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51993" w14:textId="77777777" w:rsidR="00E8650C" w:rsidRDefault="00E8650C" w:rsidP="000D1ADA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14:paraId="6EB305E6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FDD: UL carrier frequency of the non-anchor carrier as defined in TS 36.101 [42], clause 5.7.3F.</w:t>
            </w:r>
          </w:p>
          <w:p w14:paraId="64F63F2A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E8650C" w14:paraId="2218C973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6D50F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ul-ConfigList</w:t>
            </w:r>
            <w:proofErr w:type="spellEnd"/>
            <w:r>
              <w:rPr>
                <w:b/>
                <w:i/>
                <w:lang w:eastAsia="ja-JP"/>
              </w:rPr>
              <w:t xml:space="preserve">, </w:t>
            </w:r>
            <w:proofErr w:type="spellStart"/>
            <w:r>
              <w:rPr>
                <w:b/>
                <w:i/>
                <w:lang w:eastAsia="ja-JP"/>
              </w:rPr>
              <w:t>ul-ConfigListMixed</w:t>
            </w:r>
            <w:proofErr w:type="spellEnd"/>
          </w:p>
          <w:p w14:paraId="0FD88754" w14:textId="77777777" w:rsidR="00E8650C" w:rsidRDefault="00E8650C" w:rsidP="000D1ADA">
            <w:pPr>
              <w:pStyle w:val="TAL"/>
              <w:keepNext w:val="0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For FDD: List of UL non-anchor carriers and associated configuration that can be used for random access.</w:t>
            </w:r>
            <w:r>
              <w:rPr>
                <w:rFonts w:eastAsia="宋体"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>
              <w:rPr>
                <w:rFonts w:eastAsia="宋体"/>
                <w:lang w:eastAsia="en-GB"/>
              </w:rPr>
              <w:t xml:space="preserve"> or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>.</w:t>
            </w:r>
          </w:p>
          <w:p w14:paraId="00CC640E" w14:textId="563D3BDC" w:rsidR="00E8650C" w:rsidRDefault="008F2FB4" w:rsidP="000D1ADA">
            <w:pPr>
              <w:pStyle w:val="TAL"/>
              <w:keepNext w:val="0"/>
              <w:rPr>
                <w:rFonts w:eastAsia="宋体"/>
                <w:lang w:eastAsia="en-GB"/>
              </w:rPr>
            </w:pPr>
            <w:ins w:id="25" w:author="ZTE" w:date="2019-08-29T21:52:00Z">
              <w:r>
                <w:t xml:space="preserve">If </w:t>
              </w:r>
            </w:ins>
            <w:proofErr w:type="spellStart"/>
            <w:ins w:id="26" w:author="ZTE" w:date="2019-08-30T14:19:00Z">
              <w:r w:rsidR="00887F99" w:rsidRPr="00003ADF">
                <w:rPr>
                  <w:i/>
                </w:rPr>
                <w:t>ul-ConfigListMixed</w:t>
              </w:r>
              <w:proofErr w:type="spellEnd"/>
              <w:r w:rsidR="00887F99" w:rsidRPr="00003ADF">
                <w:t xml:space="preserve"> is present and</w:t>
              </w:r>
              <w:r w:rsidR="00887F9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7" w:author="ZTE" w:date="2019-08-29T21:52:00Z">
              <w:r>
                <w:rPr>
                  <w:rFonts w:cs="Arial"/>
                  <w:szCs w:val="18"/>
                  <w:lang w:eastAsia="ja-JP"/>
                </w:rPr>
                <w:t xml:space="preserve">at least one </w:t>
              </w:r>
              <w:r>
                <w:rPr>
                  <w:bCs/>
                  <w:iCs/>
                </w:rPr>
                <w:t xml:space="preserve">of the </w:t>
              </w:r>
              <w:r>
                <w:rPr>
                  <w:rFonts w:cs="Arial"/>
                  <w:szCs w:val="18"/>
                  <w:lang w:eastAsia="ja-JP"/>
                </w:rPr>
                <w:t xml:space="preserve">carriers in </w:t>
              </w:r>
              <w:r>
                <w:rPr>
                  <w:rFonts w:cs="Arial"/>
                  <w:i/>
                  <w:szCs w:val="18"/>
                  <w:lang w:val="en-US" w:eastAsia="ja-JP"/>
                </w:rPr>
                <w:t>u</w:t>
              </w:r>
              <w:r>
                <w:rPr>
                  <w:rFonts w:cs="Arial"/>
                  <w:i/>
                  <w:szCs w:val="18"/>
                  <w:lang w:eastAsia="ja-JP"/>
                </w:rPr>
                <w:t>l-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ja-JP"/>
                </w:rPr>
                <w:t>is configured for random access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:</w:t>
              </w:r>
            </w:ins>
          </w:p>
          <w:p w14:paraId="3C272BF4" w14:textId="77777777" w:rsidR="00E8650C" w:rsidRPr="008F2FB4" w:rsidRDefault="00E8650C">
            <w:pPr>
              <w:pStyle w:val="af2"/>
              <w:keepNext/>
              <w:keepLines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/>
                <w:sz w:val="18"/>
              </w:rPr>
              <w:pPrChange w:id="28" w:author="ZTE" w:date="2019-08-29T21:52:00Z">
                <w:pPr>
                  <w:keepNext/>
                  <w:keepLines/>
                  <w:spacing w:after="0"/>
                </w:pPr>
              </w:pPrChange>
            </w:pPr>
            <w:r w:rsidRPr="008F2FB4">
              <w:rPr>
                <w:rFonts w:ascii="Arial" w:hAnsi="Arial"/>
                <w:sz w:val="18"/>
              </w:rPr>
              <w:t>If</w:t>
            </w:r>
            <w:r w:rsidRPr="008F2FB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nprach</w:t>
            </w:r>
            <w:proofErr w:type="spellEnd"/>
            <w:r w:rsidRPr="008F2FB4">
              <w:rPr>
                <w:rFonts w:ascii="Arial" w:hAnsi="Arial"/>
                <w:i/>
                <w:sz w:val="18"/>
              </w:rPr>
              <w:t>-Distribution</w:t>
            </w:r>
            <w:r w:rsidRPr="008F2FB4">
              <w:rPr>
                <w:rFonts w:ascii="Arial" w:hAnsi="Arial"/>
                <w:sz w:val="18"/>
              </w:rPr>
              <w:t xml:space="preserve"> is present, the UE supporting mixed operation mode </w:t>
            </w:r>
            <w:r w:rsidRPr="008F2FB4">
              <w:rPr>
                <w:rFonts w:ascii="Arial" w:hAnsi="Arial"/>
                <w:bCs/>
                <w:iCs/>
                <w:sz w:val="18"/>
              </w:rPr>
              <w:t xml:space="preserve">creates a combined list of UL carriers for random access by appending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 w:rsidRPr="008F2FB4">
              <w:rPr>
                <w:rFonts w:ascii="Arial" w:hAnsi="Arial"/>
                <w:bCs/>
                <w:iCs/>
                <w:sz w:val="18"/>
              </w:rPr>
              <w:t xml:space="preserve"> to the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 w:rsidRPr="008F2FB4">
              <w:rPr>
                <w:rFonts w:ascii="Arial" w:hAnsi="Arial"/>
                <w:bCs/>
                <w:iCs/>
                <w:sz w:val="18"/>
              </w:rPr>
              <w:t xml:space="preserve"> while maintaining the order among both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 w:rsidRPr="008F2FB4"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r w:rsidRPr="008F2FB4">
              <w:rPr>
                <w:rFonts w:ascii="Arial" w:hAnsi="Arial"/>
                <w:bCs/>
                <w:iCs/>
                <w:sz w:val="18"/>
              </w:rPr>
              <w:t>and</w:t>
            </w:r>
            <w:r w:rsidRPr="008F2FB4"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 w:rsidRPr="008F2FB4">
              <w:rPr>
                <w:rFonts w:ascii="Arial" w:hAnsi="Arial"/>
                <w:bCs/>
                <w:iCs/>
                <w:sz w:val="18"/>
              </w:rPr>
              <w:t xml:space="preserve">; the total number of signalled UL non-anchor carriers cannot be more than </w:t>
            </w:r>
            <w:r w:rsidRPr="008F2FB4">
              <w:rPr>
                <w:rFonts w:ascii="Arial" w:hAnsi="Arial"/>
                <w:bCs/>
                <w:i/>
                <w:iCs/>
                <w:sz w:val="18"/>
              </w:rPr>
              <w:t>maxNonAnchorCarriers-NB-r14</w:t>
            </w:r>
            <w:r w:rsidRPr="008F2FB4">
              <w:rPr>
                <w:rFonts w:ascii="Arial" w:hAnsi="Arial"/>
                <w:bCs/>
                <w:iCs/>
                <w:sz w:val="18"/>
              </w:rPr>
              <w:t>.</w:t>
            </w:r>
          </w:p>
          <w:p w14:paraId="45CDF254" w14:textId="46F2DC1A" w:rsidR="00E8650C" w:rsidRPr="008F2FB4" w:rsidRDefault="00E8650C">
            <w:pPr>
              <w:pStyle w:val="af2"/>
              <w:keepNext/>
              <w:keepLines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sz w:val="18"/>
                <w:lang w:eastAsia="en-GB"/>
              </w:rPr>
              <w:pPrChange w:id="29" w:author="ZTE" w:date="2019-08-29T21:52:00Z">
                <w:pPr>
                  <w:keepNext/>
                  <w:keepLines/>
                  <w:spacing w:after="0"/>
                </w:pPr>
              </w:pPrChange>
            </w:pPr>
            <w:r w:rsidRPr="008F2FB4">
              <w:rPr>
                <w:rFonts w:ascii="Arial" w:hAnsi="Arial"/>
                <w:sz w:val="18"/>
              </w:rPr>
              <w:t>If</w:t>
            </w:r>
            <w:r w:rsidR="00E23D6F" w:rsidRPr="008F2FB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nprach</w:t>
            </w:r>
            <w:proofErr w:type="spellEnd"/>
            <w:r w:rsidRPr="008F2FB4">
              <w:rPr>
                <w:rFonts w:ascii="Arial" w:hAnsi="Arial"/>
                <w:i/>
                <w:sz w:val="18"/>
              </w:rPr>
              <w:t>-Distribution</w:t>
            </w:r>
            <w:r w:rsidRPr="008F2FB4">
              <w:rPr>
                <w:rFonts w:ascii="Arial" w:hAnsi="Arial"/>
                <w:sz w:val="18"/>
              </w:rPr>
              <w:t xml:space="preserve"> is absent, the UE supporting mixed operation mode uses </w:t>
            </w:r>
            <w:del w:id="30" w:author="ZTE" w:date="2019-08-15T20:08:00Z">
              <w:r w:rsidRPr="008F2FB4" w:rsidDel="00BB5A0C">
                <w:rPr>
                  <w:rFonts w:ascii="Arial" w:hAnsi="Arial"/>
                  <w:sz w:val="18"/>
                </w:rPr>
                <w:delText>/</w:delText>
              </w:r>
            </w:del>
            <w:r w:rsidRPr="008F2FB4">
              <w:rPr>
                <w:rFonts w:ascii="Arial" w:hAnsi="Arial"/>
                <w:sz w:val="18"/>
              </w:rPr>
              <w:t xml:space="preserve">the list of UL carriers </w:t>
            </w:r>
            <w:r w:rsidRPr="008F2FB4">
              <w:rPr>
                <w:rFonts w:ascii="Arial" w:hAnsi="Arial"/>
                <w:bCs/>
                <w:iCs/>
                <w:sz w:val="18"/>
              </w:rPr>
              <w:t>for random access provided</w:t>
            </w:r>
            <w:r w:rsidRPr="008F2FB4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ul-ConfigListMixed</w:t>
            </w:r>
            <w:proofErr w:type="spellEnd"/>
            <w:r w:rsidRPr="008F2FB4">
              <w:rPr>
                <w:rFonts w:ascii="Arial" w:hAnsi="Arial"/>
                <w:sz w:val="18"/>
              </w:rPr>
              <w:t xml:space="preserve"> and considers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nprach-ProbabiliyAnchor</w:t>
            </w:r>
            <w:proofErr w:type="spellEnd"/>
            <w:r w:rsidRPr="008F2FB4">
              <w:rPr>
                <w:rFonts w:ascii="Arial" w:hAnsi="Arial"/>
                <w:i/>
                <w:sz w:val="18"/>
              </w:rPr>
              <w:t xml:space="preserve"> </w:t>
            </w:r>
            <w:r w:rsidRPr="008F2FB4">
              <w:rPr>
                <w:rFonts w:ascii="Arial" w:hAnsi="Arial"/>
                <w:sz w:val="18"/>
              </w:rPr>
              <w:t>being set to zero for each NPRACH resource, i.e. the anchor carrier is not used for random access</w:t>
            </w:r>
            <w:r w:rsidRPr="008F2FB4">
              <w:rPr>
                <w:rFonts w:ascii="Arial" w:hAnsi="Arial"/>
                <w:i/>
                <w:sz w:val="18"/>
              </w:rPr>
              <w:t>.</w:t>
            </w:r>
          </w:p>
          <w:p w14:paraId="6E80A1B5" w14:textId="35F6A257" w:rsidR="008F2FB4" w:rsidRDefault="008F2FB4" w:rsidP="000D1ADA">
            <w:pPr>
              <w:pStyle w:val="TAL"/>
              <w:keepNext w:val="0"/>
              <w:rPr>
                <w:ins w:id="31" w:author="ZTE" w:date="2019-08-29T21:52:00Z"/>
                <w:lang w:eastAsia="zh-CN"/>
              </w:rPr>
            </w:pPr>
            <w:ins w:id="32" w:author="ZTE" w:date="2019-08-29T21:52:00Z">
              <w:r>
                <w:rPr>
                  <w:lang w:eastAsia="en-GB"/>
                </w:rPr>
                <w:t>Otherwise,</w:t>
              </w:r>
              <w:r>
                <w:rPr>
                  <w:lang w:eastAsia="zh-CN"/>
                </w:rPr>
                <w:t xml:space="preserve"> </w:t>
              </w:r>
            </w:ins>
            <w:ins w:id="33" w:author="ZTE" w:date="2019-08-30T14:20:00Z">
              <w:r w:rsidR="00887F99">
                <w:rPr>
                  <w:lang w:val="en-US" w:eastAsia="zh-CN"/>
                </w:rPr>
                <w:t xml:space="preserve">the </w:t>
              </w:r>
              <w:proofErr w:type="spellStart"/>
              <w:r w:rsidR="00887F99" w:rsidRPr="00164F9F">
                <w:rPr>
                  <w:i/>
                </w:rPr>
                <w:t>nprach</w:t>
              </w:r>
              <w:proofErr w:type="spellEnd"/>
              <w:r w:rsidR="00887F99" w:rsidRPr="00164F9F">
                <w:rPr>
                  <w:i/>
                </w:rPr>
                <w:t>-Distribution</w:t>
              </w:r>
              <w:r w:rsidR="00887F99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887F99">
                <w:rPr>
                  <w:rFonts w:hint="eastAsia"/>
                  <w:lang w:eastAsia="zh-CN"/>
                </w:rPr>
                <w:t>field is</w:t>
              </w:r>
              <w:r w:rsidR="00887F99" w:rsidRPr="00867590">
                <w:rPr>
                  <w:lang w:eastAsia="en-GB"/>
                </w:rPr>
                <w:t xml:space="preserve"> not applicable and the UE shall ignore the value</w:t>
              </w:r>
            </w:ins>
            <w:ins w:id="34" w:author="ZTE" w:date="2019-08-29T21:52:00Z">
              <w:r>
                <w:rPr>
                  <w:lang w:eastAsia="zh-CN"/>
                </w:rPr>
                <w:t>.</w:t>
              </w:r>
            </w:ins>
          </w:p>
          <w:p w14:paraId="08D658C9" w14:textId="57C880C8" w:rsidR="00E8650C" w:rsidRDefault="00E8650C" w:rsidP="000D1ADA">
            <w:pPr>
              <w:pStyle w:val="TAL"/>
              <w:keepNext w:val="0"/>
              <w:rPr>
                <w:b/>
                <w:bCs/>
                <w:i/>
                <w:kern w:val="2"/>
                <w:lang w:eastAsia="en-GB"/>
              </w:rPr>
            </w:pPr>
            <w:r>
              <w:rPr>
                <w:rFonts w:eastAsia="宋体"/>
              </w:rPr>
              <w:t xml:space="preserve">For TDD: E-UTRAN configures </w:t>
            </w:r>
            <w:r>
              <w:rPr>
                <w:rFonts w:eastAsia="宋体"/>
                <w:i/>
              </w:rPr>
              <w:t xml:space="preserve">ul-ConfigList-r15 </w:t>
            </w:r>
            <w:r>
              <w:rPr>
                <w:rFonts w:eastAsia="宋体"/>
              </w:rPr>
              <w:t>and includes the same number of entries as in</w:t>
            </w:r>
            <w:r>
              <w:rPr>
                <w:rFonts w:eastAsia="宋体"/>
                <w:i/>
              </w:rPr>
              <w:t xml:space="preserve"> dl-</w:t>
            </w:r>
            <w:proofErr w:type="spellStart"/>
            <w:r>
              <w:rPr>
                <w:rFonts w:eastAsia="宋体"/>
                <w:i/>
              </w:rPr>
              <w:t>ConfigList</w:t>
            </w:r>
            <w:proofErr w:type="spellEnd"/>
            <w:r>
              <w:rPr>
                <w:rFonts w:eastAsia="宋体"/>
              </w:rPr>
              <w:t xml:space="preserve">. The </w:t>
            </w:r>
            <w:r>
              <w:t>UL carrier frequency of the non-anchor carrier is same as the DL carrier frequency.</w:t>
            </w:r>
          </w:p>
        </w:tc>
      </w:tr>
      <w:tr w:rsidR="00E8650C" w14:paraId="0B5D053F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4FD9F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wus-ConfigPerCarrier</w:t>
            </w:r>
            <w:proofErr w:type="spellEnd"/>
          </w:p>
          <w:p w14:paraId="70B2831E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For FDD: Carrier specific WUS Configuration. </w:t>
            </w:r>
          </w:p>
        </w:tc>
      </w:tr>
    </w:tbl>
    <w:p w14:paraId="0A9EF25E" w14:textId="77777777" w:rsidR="00E8650C" w:rsidRDefault="00E8650C" w:rsidP="00E8650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E8650C" w14:paraId="4EB3264E" w14:textId="77777777" w:rsidTr="00E8650C">
        <w:trPr>
          <w:cantSplit/>
          <w:tblHeader/>
        </w:trPr>
        <w:tc>
          <w:tcPr>
            <w:tcW w:w="2268" w:type="dxa"/>
          </w:tcPr>
          <w:p w14:paraId="0EC4C7A2" w14:textId="77777777" w:rsidR="00E8650C" w:rsidRDefault="00E8650C" w:rsidP="000D1A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2E2B5045" w14:textId="77777777" w:rsidR="00E8650C" w:rsidRDefault="00E8650C" w:rsidP="000D1A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212AD" w14:paraId="777BA422" w14:textId="77777777" w:rsidTr="00E8650C">
        <w:trPr>
          <w:cantSplit/>
          <w:tblHeader/>
          <w:ins w:id="35" w:author="ZTE" w:date="2019-08-30T14:35:00Z"/>
        </w:trPr>
        <w:tc>
          <w:tcPr>
            <w:tcW w:w="2268" w:type="dxa"/>
          </w:tcPr>
          <w:p w14:paraId="6539030E" w14:textId="066153C5" w:rsidR="009212AD" w:rsidRPr="009212AD" w:rsidRDefault="009212AD" w:rsidP="009212AD">
            <w:pPr>
              <w:pStyle w:val="TAH"/>
              <w:jc w:val="left"/>
              <w:rPr>
                <w:ins w:id="36" w:author="ZTE" w:date="2019-08-30T14:35:00Z"/>
                <w:b w:val="0"/>
                <w:lang w:eastAsia="ja-JP"/>
              </w:rPr>
            </w:pPr>
            <w:ins w:id="37" w:author="ZTE" w:date="2019-08-30T14:35:00Z">
              <w:r w:rsidRPr="009212AD">
                <w:rPr>
                  <w:b w:val="0"/>
                  <w:i/>
                  <w:lang w:eastAsia="en-GB"/>
                </w:rPr>
                <w:t>dl-</w:t>
              </w:r>
              <w:proofErr w:type="spellStart"/>
              <w:r w:rsidRPr="009212AD">
                <w:rPr>
                  <w:b w:val="0"/>
                  <w:i/>
                  <w:lang w:eastAsia="en-GB"/>
                </w:rPr>
                <w:t>ConfigList</w:t>
              </w:r>
              <w:proofErr w:type="spellEnd"/>
            </w:ins>
          </w:p>
        </w:tc>
        <w:tc>
          <w:tcPr>
            <w:tcW w:w="7371" w:type="dxa"/>
          </w:tcPr>
          <w:p w14:paraId="57371709" w14:textId="5ED75A45" w:rsidR="009212AD" w:rsidRPr="009212AD" w:rsidRDefault="009212AD" w:rsidP="009212AD">
            <w:pPr>
              <w:pStyle w:val="TAH"/>
              <w:jc w:val="left"/>
              <w:rPr>
                <w:ins w:id="38" w:author="ZTE" w:date="2019-08-30T14:35:00Z"/>
                <w:b w:val="0"/>
                <w:lang w:eastAsia="ja-JP"/>
              </w:rPr>
            </w:pPr>
            <w:ins w:id="39" w:author="ZTE" w:date="2019-08-30T14:35:00Z">
              <w:r w:rsidRPr="009212AD">
                <w:rPr>
                  <w:b w:val="0"/>
                  <w:lang w:eastAsia="en-GB"/>
                </w:rPr>
                <w:t xml:space="preserve">This field is optionally present, Need OR, if the field </w:t>
              </w:r>
              <w:r w:rsidRPr="009212AD">
                <w:rPr>
                  <w:b w:val="0"/>
                  <w:i/>
                  <w:lang w:eastAsia="en-GB"/>
                </w:rPr>
                <w:t>dl-</w:t>
              </w:r>
              <w:proofErr w:type="spellStart"/>
              <w:r w:rsidRPr="009212AD">
                <w:rPr>
                  <w:b w:val="0"/>
                  <w:i/>
                  <w:lang w:eastAsia="en-GB"/>
                </w:rPr>
                <w:t>ConfigList</w:t>
              </w:r>
              <w:proofErr w:type="spellEnd"/>
              <w:r w:rsidRPr="009212AD">
                <w:rPr>
                  <w:b w:val="0"/>
                  <w:lang w:eastAsia="en-GB"/>
                </w:rPr>
                <w:t xml:space="preserve"> is present. Otherwise the field is not present.</w:t>
              </w:r>
            </w:ins>
          </w:p>
        </w:tc>
      </w:tr>
      <w:tr w:rsidR="00E8650C" w14:paraId="36C78826" w14:textId="77777777" w:rsidTr="00E8650C">
        <w:trPr>
          <w:cantSplit/>
        </w:trPr>
        <w:tc>
          <w:tcPr>
            <w:tcW w:w="2268" w:type="dxa"/>
          </w:tcPr>
          <w:p w14:paraId="49D163DD" w14:textId="77777777" w:rsidR="00E8650C" w:rsidRDefault="00E8650C" w:rsidP="000D1AD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14:paraId="00F0F3D9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 xml:space="preserve">-Parameters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E8650C" w14:paraId="6C8A3448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EFC1D" w14:textId="2653BC22" w:rsidR="00E8650C" w:rsidRDefault="00E8650C" w:rsidP="00B85079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ja-JP"/>
              </w:rPr>
              <w:t>pcch-</w:t>
            </w:r>
            <w:del w:id="40" w:author="ZTE" w:date="2019-08-30T15:41:00Z">
              <w:r w:rsidDel="00B85079">
                <w:rPr>
                  <w:i/>
                  <w:iCs/>
                  <w:lang w:eastAsia="ja-JP"/>
                </w:rPr>
                <w:delText>C</w:delText>
              </w:r>
            </w:del>
            <w:ins w:id="41" w:author="ZTE" w:date="2019-08-30T15:41:00Z">
              <w:r w:rsidR="00B85079">
                <w:rPr>
                  <w:i/>
                  <w:iCs/>
                  <w:lang w:eastAsia="ja-JP"/>
                </w:rPr>
                <w:t>c</w:t>
              </w:r>
            </w:ins>
            <w:r>
              <w:rPr>
                <w:i/>
                <w:iCs/>
                <w:lang w:eastAsia="ja-JP"/>
              </w:rPr>
              <w:t>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AAF76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optionally present, Need OP, if the field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configured for paging. Otherwise the field is not present and</w:t>
            </w:r>
            <w:r w:rsidR="00BC6AD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only the anchor carrier is used for paging.</w:t>
            </w:r>
          </w:p>
        </w:tc>
      </w:tr>
      <w:tr w:rsidR="00E8650C" w14:paraId="54C43A67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049616" w14:textId="75653D37" w:rsidR="00E8650C" w:rsidRDefault="00E8650C" w:rsidP="000D1ADA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nprach-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ja-JP"/>
              </w:rPr>
              <w:t>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E7B13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mandatory present, if the field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E8650C" w14:paraId="1E7919DC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016B98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96874" w14:textId="77777777" w:rsidR="00E8650C" w:rsidRDefault="00E8650C" w:rsidP="000D1ADA">
            <w:pPr>
              <w:pStyle w:val="TAL"/>
            </w:pPr>
            <w:r>
              <w:t>This field is optionally present, Need OR, for TDD. Otherwise the field is not present.</w:t>
            </w:r>
          </w:p>
        </w:tc>
      </w:tr>
      <w:tr w:rsidR="00B85079" w14:paraId="722B85CA" w14:textId="77777777" w:rsidTr="00E8650C">
        <w:trPr>
          <w:cantSplit/>
          <w:ins w:id="42" w:author="ZTE" w:date="2019-08-30T15:41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4387CB" w14:textId="25B3E707" w:rsidR="00B85079" w:rsidRDefault="00B85079" w:rsidP="00B85079">
            <w:pPr>
              <w:keepNext/>
              <w:keepLines/>
              <w:spacing w:after="0"/>
              <w:rPr>
                <w:ins w:id="43" w:author="ZTE" w:date="2019-08-30T15:41:00Z"/>
                <w:rFonts w:ascii="Arial" w:hAnsi="Arial"/>
                <w:i/>
                <w:iCs/>
                <w:sz w:val="18"/>
              </w:rPr>
            </w:pPr>
            <w:proofErr w:type="spellStart"/>
            <w:ins w:id="44" w:author="ZTE" w:date="2019-08-30T15:41:00Z">
              <w:r w:rsidRPr="00732F41">
                <w:rPr>
                  <w:rFonts w:ascii="Arial" w:hAnsi="Arial"/>
                  <w:i/>
                  <w:sz w:val="18"/>
                  <w:lang w:eastAsia="en-GB"/>
                </w:rPr>
                <w:t>ul-ConfigList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BD45CC" w14:textId="01B2C759" w:rsidR="00B85079" w:rsidRDefault="00B85079" w:rsidP="00B85079">
            <w:pPr>
              <w:pStyle w:val="TAL"/>
              <w:rPr>
                <w:ins w:id="45" w:author="ZTE" w:date="2019-08-30T15:41:00Z"/>
              </w:rPr>
            </w:pPr>
            <w:ins w:id="46" w:author="ZTE" w:date="2019-08-30T15:41:00Z">
              <w:r w:rsidRPr="00597CC4">
                <w:rPr>
                  <w:lang w:eastAsia="en-GB"/>
                </w:rPr>
                <w:t xml:space="preserve">This field is optionally present, Need OR, if the field </w:t>
              </w:r>
              <w:proofErr w:type="spellStart"/>
              <w:r w:rsidRPr="00597CC4">
                <w:rPr>
                  <w:i/>
                  <w:lang w:eastAsia="en-GB"/>
                </w:rPr>
                <w:t>ul-ConfigList</w:t>
              </w:r>
              <w:proofErr w:type="spellEnd"/>
              <w:r w:rsidRPr="00597CC4">
                <w:rPr>
                  <w:lang w:eastAsia="en-GB"/>
                </w:rPr>
                <w:t xml:space="preserve"> is present. Otherwise the field is not present.</w:t>
              </w:r>
            </w:ins>
          </w:p>
        </w:tc>
      </w:tr>
      <w:tr w:rsidR="00E8650C" w14:paraId="4892E2B6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E1E018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5EC406" w14:textId="77777777" w:rsidR="00E8650C" w:rsidRDefault="00E8650C" w:rsidP="000D1ADA">
            <w:pPr>
              <w:pStyle w:val="TAL"/>
            </w:pPr>
            <w:r>
              <w:t xml:space="preserve">This field is mandatory present, if the field </w:t>
            </w:r>
            <w:proofErr w:type="spellStart"/>
            <w:r>
              <w:rPr>
                <w:i/>
              </w:rPr>
              <w:t>wus-Config</w:t>
            </w:r>
            <w:proofErr w:type="spellEnd"/>
            <w:r>
              <w:t xml:space="preserve"> is present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. </w:t>
            </w:r>
            <w:r>
              <w:t>Otherwise the field is not present, Need OR.</w:t>
            </w:r>
          </w:p>
        </w:tc>
      </w:tr>
    </w:tbl>
    <w:p w14:paraId="22E18030" w14:textId="77777777" w:rsidR="00E86AB5" w:rsidRDefault="00E86AB5" w:rsidP="00E8650C">
      <w:pPr>
        <w:outlineLvl w:val="2"/>
        <w:rPr>
          <w:ins w:id="47" w:author="ZTE" w:date="2019-08-29T21:50:00Z"/>
          <w:lang w:eastAsia="ja-JP"/>
        </w:rPr>
      </w:pPr>
    </w:p>
    <w:p w14:paraId="11B4FA8F" w14:textId="51BEA3BE" w:rsidR="001E41F3" w:rsidRPr="00887F99" w:rsidRDefault="00E8650C" w:rsidP="00887F9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sectPr w:rsidR="001E41F3" w:rsidRPr="00887F9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61CA1" w14:textId="77777777" w:rsidR="00D74A5C" w:rsidRDefault="00D74A5C">
      <w:r>
        <w:separator/>
      </w:r>
    </w:p>
  </w:endnote>
  <w:endnote w:type="continuationSeparator" w:id="0">
    <w:p w14:paraId="4D706A16" w14:textId="77777777" w:rsidR="00D74A5C" w:rsidRDefault="00D7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13F18" w14:textId="77777777" w:rsidR="00D74A5C" w:rsidRDefault="00D74A5C">
      <w:r>
        <w:separator/>
      </w:r>
    </w:p>
  </w:footnote>
  <w:footnote w:type="continuationSeparator" w:id="0">
    <w:p w14:paraId="34EEF34E" w14:textId="77777777" w:rsidR="00D74A5C" w:rsidRDefault="00D74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A01AC" w14:textId="77777777" w:rsidR="000D1ADA" w:rsidRDefault="000D1A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A65CC" w14:textId="77777777" w:rsidR="000D1ADA" w:rsidRDefault="000D1AD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470FAA"/>
    <w:multiLevelType w:val="hybridMultilevel"/>
    <w:tmpl w:val="30384BEA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BDF2BBA"/>
    <w:multiLevelType w:val="hybridMultilevel"/>
    <w:tmpl w:val="52E81C44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7876E5"/>
    <w:multiLevelType w:val="hybridMultilevel"/>
    <w:tmpl w:val="EB26D2B0"/>
    <w:lvl w:ilvl="0" w:tplc="747AF1D4">
      <w:start w:val="1"/>
      <w:numFmt w:val="bullet"/>
      <w:lvlText w:val="-"/>
      <w:lvlJc w:val="left"/>
      <w:pPr>
        <w:ind w:left="722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2" w:hanging="420"/>
      </w:pPr>
      <w:rPr>
        <w:rFonts w:ascii="Wingdings" w:hAnsi="Wingdings" w:hint="default"/>
      </w:rPr>
    </w:lvl>
  </w:abstractNum>
  <w:abstractNum w:abstractNumId="4" w15:restartNumberingAfterBreak="0">
    <w:nsid w:val="78B16DA1"/>
    <w:multiLevelType w:val="singleLevel"/>
    <w:tmpl w:val="78B16DA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0"/>
    <w:rsid w:val="000126CC"/>
    <w:rsid w:val="00014810"/>
    <w:rsid w:val="00022E4A"/>
    <w:rsid w:val="000254D5"/>
    <w:rsid w:val="0009226E"/>
    <w:rsid w:val="000936B7"/>
    <w:rsid w:val="000A6394"/>
    <w:rsid w:val="000B7FED"/>
    <w:rsid w:val="000C038A"/>
    <w:rsid w:val="000C4294"/>
    <w:rsid w:val="000C6598"/>
    <w:rsid w:val="000D1ADA"/>
    <w:rsid w:val="00145D43"/>
    <w:rsid w:val="00192C46"/>
    <w:rsid w:val="001A08B3"/>
    <w:rsid w:val="001A7B60"/>
    <w:rsid w:val="001B3B92"/>
    <w:rsid w:val="001B52F0"/>
    <w:rsid w:val="001B7A65"/>
    <w:rsid w:val="001E41F3"/>
    <w:rsid w:val="002463C8"/>
    <w:rsid w:val="0026004D"/>
    <w:rsid w:val="002640DD"/>
    <w:rsid w:val="00275D12"/>
    <w:rsid w:val="00284FEB"/>
    <w:rsid w:val="002860C4"/>
    <w:rsid w:val="002B5741"/>
    <w:rsid w:val="00305409"/>
    <w:rsid w:val="0031129D"/>
    <w:rsid w:val="00346263"/>
    <w:rsid w:val="003609EF"/>
    <w:rsid w:val="0036231A"/>
    <w:rsid w:val="00374DD4"/>
    <w:rsid w:val="003925CF"/>
    <w:rsid w:val="003E1A36"/>
    <w:rsid w:val="00410371"/>
    <w:rsid w:val="004242F1"/>
    <w:rsid w:val="004843B1"/>
    <w:rsid w:val="004B75B7"/>
    <w:rsid w:val="0051580D"/>
    <w:rsid w:val="00547111"/>
    <w:rsid w:val="00592D74"/>
    <w:rsid w:val="00597CC4"/>
    <w:rsid w:val="005B1ED6"/>
    <w:rsid w:val="005E2C44"/>
    <w:rsid w:val="005E6BB9"/>
    <w:rsid w:val="005F1573"/>
    <w:rsid w:val="005F3C31"/>
    <w:rsid w:val="00621188"/>
    <w:rsid w:val="006257ED"/>
    <w:rsid w:val="0064495D"/>
    <w:rsid w:val="0065709C"/>
    <w:rsid w:val="00673D37"/>
    <w:rsid w:val="00695808"/>
    <w:rsid w:val="006A1FF6"/>
    <w:rsid w:val="006B46FB"/>
    <w:rsid w:val="006D220C"/>
    <w:rsid w:val="006E21FB"/>
    <w:rsid w:val="006E4ED4"/>
    <w:rsid w:val="00732F41"/>
    <w:rsid w:val="00735832"/>
    <w:rsid w:val="00760E55"/>
    <w:rsid w:val="00792342"/>
    <w:rsid w:val="007977A8"/>
    <w:rsid w:val="007B512A"/>
    <w:rsid w:val="007C2097"/>
    <w:rsid w:val="007D6A07"/>
    <w:rsid w:val="007F7259"/>
    <w:rsid w:val="008040A8"/>
    <w:rsid w:val="00805B8E"/>
    <w:rsid w:val="00817544"/>
    <w:rsid w:val="008279FA"/>
    <w:rsid w:val="008626E7"/>
    <w:rsid w:val="00870EE7"/>
    <w:rsid w:val="008863B9"/>
    <w:rsid w:val="00887F99"/>
    <w:rsid w:val="008A45A6"/>
    <w:rsid w:val="008B1184"/>
    <w:rsid w:val="008B3EE4"/>
    <w:rsid w:val="008F2FB4"/>
    <w:rsid w:val="008F686C"/>
    <w:rsid w:val="009148DE"/>
    <w:rsid w:val="009212AD"/>
    <w:rsid w:val="00936BD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D3F"/>
    <w:rsid w:val="00AC5820"/>
    <w:rsid w:val="00AD1CD8"/>
    <w:rsid w:val="00B258BB"/>
    <w:rsid w:val="00B46909"/>
    <w:rsid w:val="00B67B97"/>
    <w:rsid w:val="00B85079"/>
    <w:rsid w:val="00B968C8"/>
    <w:rsid w:val="00BA3EC5"/>
    <w:rsid w:val="00BA51D9"/>
    <w:rsid w:val="00BB4B12"/>
    <w:rsid w:val="00BB5A0C"/>
    <w:rsid w:val="00BB5DFC"/>
    <w:rsid w:val="00BC6AD3"/>
    <w:rsid w:val="00BD279D"/>
    <w:rsid w:val="00BD6BB8"/>
    <w:rsid w:val="00BF0ABA"/>
    <w:rsid w:val="00C66AD9"/>
    <w:rsid w:val="00C66BA2"/>
    <w:rsid w:val="00C7359D"/>
    <w:rsid w:val="00C95985"/>
    <w:rsid w:val="00CC5026"/>
    <w:rsid w:val="00CC68D0"/>
    <w:rsid w:val="00D03F9A"/>
    <w:rsid w:val="00D05087"/>
    <w:rsid w:val="00D06D51"/>
    <w:rsid w:val="00D24991"/>
    <w:rsid w:val="00D50255"/>
    <w:rsid w:val="00D66520"/>
    <w:rsid w:val="00D74A5C"/>
    <w:rsid w:val="00D86A97"/>
    <w:rsid w:val="00DB5285"/>
    <w:rsid w:val="00DE287D"/>
    <w:rsid w:val="00DE34CF"/>
    <w:rsid w:val="00E11B29"/>
    <w:rsid w:val="00E13F3D"/>
    <w:rsid w:val="00E179EF"/>
    <w:rsid w:val="00E23D6F"/>
    <w:rsid w:val="00E34898"/>
    <w:rsid w:val="00E8650C"/>
    <w:rsid w:val="00E86AB5"/>
    <w:rsid w:val="00EB09B7"/>
    <w:rsid w:val="00EE7D7C"/>
    <w:rsid w:val="00F25D98"/>
    <w:rsid w:val="00F300FB"/>
    <w:rsid w:val="00F967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D8A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8650C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0126CC"/>
  </w:style>
  <w:style w:type="paragraph" w:styleId="af1">
    <w:name w:val="Revision"/>
    <w:hidden/>
    <w:uiPriority w:val="99"/>
    <w:semiHidden/>
    <w:rsid w:val="00732F4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F2F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E9B04-ABD1-43C1-86ED-3B5BA3A3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2612</Words>
  <Characters>14890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2019-08-30T07:39:00Z</dcterms:created>
  <dcterms:modified xsi:type="dcterms:W3CDTF">2019-08-30T07:51:00Z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